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D6" w:rsidRDefault="005A2ED6">
      <w:pPr>
        <w:pStyle w:val="21"/>
        <w:shd w:val="clear" w:color="auto" w:fill="auto"/>
        <w:spacing w:before="0"/>
      </w:pPr>
    </w:p>
    <w:p w:rsidR="006A1922" w:rsidRDefault="006A1922">
      <w:pPr>
        <w:pStyle w:val="21"/>
        <w:shd w:val="clear" w:color="auto" w:fill="auto"/>
        <w:spacing w:before="0"/>
      </w:pPr>
    </w:p>
    <w:p w:rsidR="00AC4BC0" w:rsidRDefault="00AC4BC0" w:rsidP="00AC4BC0">
      <w:pPr>
        <w:pStyle w:val="6"/>
        <w:shd w:val="clear" w:color="auto" w:fill="auto"/>
        <w:spacing w:line="371" w:lineRule="exact"/>
        <w:ind w:left="3460" w:right="20"/>
        <w:jc w:val="right"/>
      </w:pPr>
      <w:r>
        <w:t xml:space="preserve">Приложение № 1 </w:t>
      </w:r>
    </w:p>
    <w:p w:rsidR="00AC4BC0" w:rsidRDefault="00AC4BC0" w:rsidP="00AC4BC0">
      <w:pPr>
        <w:pStyle w:val="6"/>
        <w:shd w:val="clear" w:color="auto" w:fill="auto"/>
        <w:spacing w:line="371" w:lineRule="exact"/>
        <w:ind w:left="3460" w:right="20"/>
        <w:jc w:val="right"/>
      </w:pPr>
      <w:r>
        <w:t>к приказу Управления образования администрации Богучанского района от 19.08. 2020  г № 146 - од «Об утверждении муниципальной программы повышения качества образования»</w:t>
      </w:r>
    </w:p>
    <w:p w:rsidR="005A2ED6" w:rsidRDefault="005A2ED6" w:rsidP="00AC4BC0">
      <w:pPr>
        <w:pStyle w:val="21"/>
        <w:shd w:val="clear" w:color="auto" w:fill="auto"/>
        <w:spacing w:before="0"/>
        <w:jc w:val="right"/>
      </w:pPr>
    </w:p>
    <w:p w:rsidR="005A2ED6" w:rsidRDefault="005A2ED6">
      <w:pPr>
        <w:pStyle w:val="21"/>
        <w:shd w:val="clear" w:color="auto" w:fill="auto"/>
        <w:spacing w:before="0"/>
      </w:pPr>
    </w:p>
    <w:p w:rsidR="005A2ED6" w:rsidRDefault="005A2ED6">
      <w:pPr>
        <w:pStyle w:val="21"/>
        <w:shd w:val="clear" w:color="auto" w:fill="auto"/>
        <w:spacing w:before="0"/>
      </w:pPr>
    </w:p>
    <w:p w:rsidR="005A2ED6" w:rsidRDefault="005A2ED6">
      <w:pPr>
        <w:pStyle w:val="21"/>
        <w:shd w:val="clear" w:color="auto" w:fill="auto"/>
        <w:spacing w:before="0"/>
      </w:pPr>
    </w:p>
    <w:p w:rsidR="005A2ED6" w:rsidRDefault="005A2ED6">
      <w:pPr>
        <w:pStyle w:val="21"/>
        <w:shd w:val="clear" w:color="auto" w:fill="auto"/>
        <w:spacing w:before="0"/>
      </w:pPr>
    </w:p>
    <w:p w:rsidR="005A2ED6" w:rsidRDefault="005A2ED6">
      <w:pPr>
        <w:pStyle w:val="21"/>
        <w:shd w:val="clear" w:color="auto" w:fill="auto"/>
        <w:spacing w:before="0"/>
      </w:pPr>
    </w:p>
    <w:p w:rsidR="005A2ED6" w:rsidRDefault="005A2ED6">
      <w:pPr>
        <w:pStyle w:val="21"/>
        <w:shd w:val="clear" w:color="auto" w:fill="auto"/>
        <w:spacing w:before="0"/>
      </w:pPr>
    </w:p>
    <w:p w:rsidR="005A2ED6" w:rsidRDefault="005A2ED6">
      <w:pPr>
        <w:pStyle w:val="21"/>
        <w:shd w:val="clear" w:color="auto" w:fill="auto"/>
        <w:spacing w:before="0"/>
      </w:pPr>
    </w:p>
    <w:p w:rsidR="005A2ED6" w:rsidRDefault="005A2ED6">
      <w:pPr>
        <w:pStyle w:val="21"/>
        <w:shd w:val="clear" w:color="auto" w:fill="auto"/>
        <w:spacing w:before="0"/>
      </w:pPr>
    </w:p>
    <w:p w:rsidR="005A2ED6" w:rsidRDefault="005A2ED6">
      <w:pPr>
        <w:pStyle w:val="21"/>
        <w:shd w:val="clear" w:color="auto" w:fill="auto"/>
        <w:spacing w:before="0"/>
      </w:pPr>
    </w:p>
    <w:p w:rsidR="00C81E8C" w:rsidRDefault="009E5232">
      <w:pPr>
        <w:pStyle w:val="21"/>
        <w:shd w:val="clear" w:color="auto" w:fill="auto"/>
        <w:spacing w:before="0"/>
      </w:pPr>
      <w:r>
        <w:t>МУНИЦИПАЛЬНАЯ ПРОГРАММА</w:t>
      </w:r>
    </w:p>
    <w:p w:rsidR="00575F6E" w:rsidRDefault="009E5232">
      <w:pPr>
        <w:pStyle w:val="21"/>
        <w:shd w:val="clear" w:color="auto" w:fill="auto"/>
        <w:spacing w:before="0"/>
      </w:pPr>
      <w:r>
        <w:t xml:space="preserve"> «Повышение качества образования в общеобразовательных организациях, показавших низкие образовательные результаты </w:t>
      </w:r>
    </w:p>
    <w:p w:rsidR="00EA7196" w:rsidRDefault="009E5232">
      <w:pPr>
        <w:pStyle w:val="21"/>
        <w:shd w:val="clear" w:color="auto" w:fill="auto"/>
        <w:spacing w:before="0" w:after="457"/>
      </w:pPr>
      <w:r>
        <w:t xml:space="preserve">работы» </w:t>
      </w:r>
    </w:p>
    <w:p w:rsidR="00575F6E" w:rsidRDefault="009E5232">
      <w:pPr>
        <w:pStyle w:val="21"/>
        <w:shd w:val="clear" w:color="auto" w:fill="auto"/>
        <w:spacing w:before="0" w:after="457"/>
      </w:pPr>
      <w:r>
        <w:t>на 2020-2022 г.г.</w:t>
      </w: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A2ED6" w:rsidRDefault="005A2ED6">
      <w:pPr>
        <w:pStyle w:val="6"/>
        <w:shd w:val="clear" w:color="auto" w:fill="auto"/>
        <w:spacing w:line="260" w:lineRule="exact"/>
      </w:pPr>
    </w:p>
    <w:p w:rsidR="00575F6E" w:rsidRDefault="009E5232">
      <w:pPr>
        <w:pStyle w:val="6"/>
        <w:shd w:val="clear" w:color="auto" w:fill="auto"/>
        <w:spacing w:line="260" w:lineRule="exact"/>
      </w:pPr>
      <w:r>
        <w:t>2020 год</w:t>
      </w:r>
    </w:p>
    <w:p w:rsidR="005A2ED6" w:rsidRDefault="005A2ED6">
      <w:pPr>
        <w:pStyle w:val="6"/>
        <w:shd w:val="clear" w:color="auto" w:fill="auto"/>
        <w:spacing w:line="260" w:lineRule="exact"/>
      </w:pPr>
    </w:p>
    <w:p w:rsidR="00EA7196" w:rsidRDefault="00EA7196" w:rsidP="005A2ED6">
      <w:pPr>
        <w:pStyle w:val="a9"/>
        <w:shd w:val="clear" w:color="auto" w:fill="auto"/>
        <w:spacing w:line="260" w:lineRule="exact"/>
      </w:pPr>
    </w:p>
    <w:p w:rsidR="00EA7196" w:rsidRDefault="00EA7196" w:rsidP="005A2ED6">
      <w:pPr>
        <w:pStyle w:val="a9"/>
        <w:shd w:val="clear" w:color="auto" w:fill="auto"/>
        <w:spacing w:line="260" w:lineRule="exact"/>
      </w:pPr>
    </w:p>
    <w:p w:rsidR="00AC4BC0" w:rsidRDefault="00AC4BC0" w:rsidP="005A2ED6">
      <w:pPr>
        <w:pStyle w:val="a9"/>
        <w:shd w:val="clear" w:color="auto" w:fill="auto"/>
        <w:spacing w:line="260" w:lineRule="exact"/>
      </w:pPr>
    </w:p>
    <w:p w:rsidR="005A2ED6" w:rsidRDefault="005A2ED6" w:rsidP="005A2ED6">
      <w:pPr>
        <w:pStyle w:val="a9"/>
        <w:shd w:val="clear" w:color="auto" w:fill="auto"/>
        <w:spacing w:line="260" w:lineRule="exact"/>
      </w:pPr>
      <w:r>
        <w:t>Раздел I. Паспорт Программы</w:t>
      </w:r>
    </w:p>
    <w:p w:rsidR="005A2ED6" w:rsidRDefault="005A2ED6">
      <w:pPr>
        <w:pStyle w:val="6"/>
        <w:shd w:val="clear" w:color="auto" w:fill="auto"/>
        <w:spacing w:line="260" w:lineRule="exact"/>
      </w:pPr>
    </w:p>
    <w:tbl>
      <w:tblPr>
        <w:tblStyle w:val="ac"/>
        <w:tblW w:w="0" w:type="auto"/>
        <w:tblLook w:val="04A0"/>
      </w:tblPr>
      <w:tblGrid>
        <w:gridCol w:w="3085"/>
        <w:gridCol w:w="6486"/>
      </w:tblGrid>
      <w:tr w:rsidR="005A2ED6" w:rsidTr="005A2ED6">
        <w:tc>
          <w:tcPr>
            <w:tcW w:w="3085" w:type="dxa"/>
          </w:tcPr>
          <w:p w:rsidR="005A2ED6" w:rsidRDefault="005A2ED6" w:rsidP="005A2ED6">
            <w:pPr>
              <w:pStyle w:val="6"/>
              <w:shd w:val="clear" w:color="auto" w:fill="auto"/>
              <w:spacing w:after="120" w:line="260" w:lineRule="exact"/>
            </w:pPr>
            <w:r>
              <w:rPr>
                <w:rStyle w:val="5"/>
              </w:rPr>
              <w:t>Наименование</w:t>
            </w:r>
          </w:p>
          <w:p w:rsidR="005A2ED6" w:rsidRDefault="005A2ED6" w:rsidP="005A2ED6">
            <w:pPr>
              <w:pStyle w:val="6"/>
              <w:shd w:val="clear" w:color="auto" w:fill="auto"/>
              <w:spacing w:before="120" w:line="260" w:lineRule="exact"/>
            </w:pPr>
            <w:r>
              <w:rPr>
                <w:rStyle w:val="5"/>
              </w:rPr>
              <w:t>Программы</w:t>
            </w:r>
          </w:p>
        </w:tc>
        <w:tc>
          <w:tcPr>
            <w:tcW w:w="6486" w:type="dxa"/>
          </w:tcPr>
          <w:p w:rsidR="005A2ED6" w:rsidRDefault="005A2ED6" w:rsidP="005A2ED6">
            <w:pPr>
              <w:pStyle w:val="6"/>
              <w:shd w:val="clear" w:color="auto" w:fill="auto"/>
              <w:spacing w:line="320" w:lineRule="exact"/>
              <w:ind w:left="151" w:right="221" w:firstLine="283"/>
              <w:jc w:val="both"/>
            </w:pPr>
            <w:r>
              <w:rPr>
                <w:rStyle w:val="5"/>
              </w:rPr>
              <w:t>Муниципальная программа «Повышение качества образования в общеобразовательных организациях, показавших низкие образовательные результаты»</w:t>
            </w:r>
          </w:p>
        </w:tc>
      </w:tr>
      <w:tr w:rsidR="005A2ED6" w:rsidTr="005A2ED6">
        <w:tc>
          <w:tcPr>
            <w:tcW w:w="3085" w:type="dxa"/>
          </w:tcPr>
          <w:p w:rsidR="005A2ED6" w:rsidRDefault="005A2ED6" w:rsidP="005A2ED6">
            <w:pPr>
              <w:pStyle w:val="6"/>
              <w:shd w:val="clear" w:color="auto" w:fill="auto"/>
              <w:spacing w:line="324" w:lineRule="exact"/>
            </w:pPr>
            <w:r>
              <w:rPr>
                <w:rStyle w:val="5"/>
              </w:rPr>
              <w:t>Основные</w:t>
            </w:r>
          </w:p>
          <w:p w:rsidR="005A2ED6" w:rsidRDefault="005A2ED6" w:rsidP="005A2ED6">
            <w:pPr>
              <w:pStyle w:val="6"/>
              <w:shd w:val="clear" w:color="auto" w:fill="auto"/>
              <w:spacing w:line="324" w:lineRule="exact"/>
            </w:pPr>
            <w:r>
              <w:rPr>
                <w:rStyle w:val="5"/>
              </w:rPr>
              <w:t>разработчики</w:t>
            </w:r>
          </w:p>
          <w:p w:rsidR="005A2ED6" w:rsidRDefault="005A2ED6" w:rsidP="005A2ED6">
            <w:pPr>
              <w:pStyle w:val="6"/>
              <w:shd w:val="clear" w:color="auto" w:fill="auto"/>
              <w:spacing w:line="324" w:lineRule="exact"/>
            </w:pPr>
            <w:r>
              <w:rPr>
                <w:rStyle w:val="5"/>
              </w:rPr>
              <w:t>Программы</w:t>
            </w:r>
          </w:p>
        </w:tc>
        <w:tc>
          <w:tcPr>
            <w:tcW w:w="6486" w:type="dxa"/>
          </w:tcPr>
          <w:p w:rsidR="005A2ED6" w:rsidRDefault="005A2ED6" w:rsidP="005A2ED6">
            <w:pPr>
              <w:pStyle w:val="6"/>
              <w:shd w:val="clear" w:color="auto" w:fill="auto"/>
              <w:spacing w:line="324" w:lineRule="exact"/>
              <w:ind w:left="151" w:right="221" w:firstLine="283"/>
              <w:jc w:val="both"/>
              <w:rPr>
                <w:rStyle w:val="5"/>
              </w:rPr>
            </w:pPr>
            <w:r>
              <w:rPr>
                <w:rStyle w:val="5"/>
              </w:rPr>
              <w:t xml:space="preserve">Управление образования администрации </w:t>
            </w:r>
          </w:p>
          <w:p w:rsidR="005A2ED6" w:rsidRDefault="005A2ED6" w:rsidP="005A2ED6">
            <w:pPr>
              <w:pStyle w:val="6"/>
              <w:shd w:val="clear" w:color="auto" w:fill="auto"/>
              <w:spacing w:line="324" w:lineRule="exact"/>
              <w:ind w:left="151" w:right="221" w:firstLine="283"/>
              <w:jc w:val="both"/>
            </w:pPr>
            <w:r>
              <w:rPr>
                <w:rStyle w:val="5"/>
              </w:rPr>
              <w:t>Богучанского района Красноярского края</w:t>
            </w:r>
          </w:p>
        </w:tc>
      </w:tr>
      <w:tr w:rsidR="005A2ED6" w:rsidTr="005A2ED6">
        <w:tc>
          <w:tcPr>
            <w:tcW w:w="3085" w:type="dxa"/>
          </w:tcPr>
          <w:p w:rsidR="005A2ED6" w:rsidRDefault="005A2ED6" w:rsidP="005A2ED6">
            <w:pPr>
              <w:pStyle w:val="6"/>
              <w:shd w:val="clear" w:color="auto" w:fill="auto"/>
              <w:spacing w:line="260" w:lineRule="exact"/>
            </w:pPr>
            <w:r>
              <w:rPr>
                <w:rStyle w:val="5"/>
              </w:rPr>
              <w:t>Исполнители</w:t>
            </w:r>
          </w:p>
        </w:tc>
        <w:tc>
          <w:tcPr>
            <w:tcW w:w="6486" w:type="dxa"/>
          </w:tcPr>
          <w:p w:rsidR="005A2ED6" w:rsidRDefault="005A2ED6" w:rsidP="005A2ED6">
            <w:pPr>
              <w:pStyle w:val="6"/>
              <w:shd w:val="clear" w:color="auto" w:fill="auto"/>
              <w:spacing w:line="324" w:lineRule="exact"/>
              <w:ind w:left="151" w:right="221" w:firstLine="283"/>
              <w:jc w:val="both"/>
              <w:rPr>
                <w:rStyle w:val="5"/>
              </w:rPr>
            </w:pPr>
            <w:r>
              <w:rPr>
                <w:rStyle w:val="5"/>
              </w:rPr>
              <w:t xml:space="preserve">Управление образования администрации </w:t>
            </w:r>
          </w:p>
          <w:p w:rsidR="005A2ED6" w:rsidRDefault="005A2ED6" w:rsidP="005A2ED6">
            <w:pPr>
              <w:pStyle w:val="6"/>
              <w:shd w:val="clear" w:color="auto" w:fill="auto"/>
              <w:spacing w:line="324" w:lineRule="exact"/>
              <w:ind w:left="151" w:right="221" w:firstLine="283"/>
              <w:jc w:val="both"/>
            </w:pPr>
            <w:r>
              <w:rPr>
                <w:rStyle w:val="5"/>
              </w:rPr>
              <w:t>Богучанского района Красноярского края</w:t>
            </w:r>
          </w:p>
        </w:tc>
      </w:tr>
      <w:tr w:rsidR="005A2ED6" w:rsidTr="005A2ED6">
        <w:tc>
          <w:tcPr>
            <w:tcW w:w="3085" w:type="dxa"/>
          </w:tcPr>
          <w:p w:rsidR="005A2ED6" w:rsidRDefault="005A2ED6" w:rsidP="005A2ED6">
            <w:pPr>
              <w:pStyle w:val="6"/>
              <w:shd w:val="clear" w:color="auto" w:fill="auto"/>
              <w:spacing w:line="260" w:lineRule="exact"/>
            </w:pPr>
            <w:r>
              <w:rPr>
                <w:rStyle w:val="5"/>
              </w:rPr>
              <w:t>Цель Программы</w:t>
            </w:r>
          </w:p>
        </w:tc>
        <w:tc>
          <w:tcPr>
            <w:tcW w:w="6486" w:type="dxa"/>
          </w:tcPr>
          <w:p w:rsidR="005A2ED6" w:rsidRDefault="005A2ED6" w:rsidP="005A2ED6">
            <w:pPr>
              <w:pStyle w:val="6"/>
              <w:shd w:val="clear" w:color="auto" w:fill="auto"/>
              <w:spacing w:line="320" w:lineRule="exact"/>
              <w:ind w:left="151" w:right="221" w:firstLine="283"/>
              <w:jc w:val="both"/>
            </w:pPr>
            <w:r>
              <w:rPr>
                <w:rStyle w:val="5"/>
              </w:rPr>
              <w:t>Повышение качества образования в общеобразовательных организациях, показавших низкие образовательные результаты, через реализацию программы перевода этих школ в эффективный режим работы, включая повышение качества преподавания, управления, условий организации образовательного процесса</w:t>
            </w:r>
          </w:p>
        </w:tc>
      </w:tr>
      <w:tr w:rsidR="005A2ED6" w:rsidRPr="00B30E09" w:rsidTr="005A2ED6">
        <w:tc>
          <w:tcPr>
            <w:tcW w:w="3085" w:type="dxa"/>
          </w:tcPr>
          <w:p w:rsidR="005A2ED6" w:rsidRDefault="005A2ED6" w:rsidP="005A2ED6">
            <w:pPr>
              <w:pStyle w:val="6"/>
              <w:shd w:val="clear" w:color="auto" w:fill="auto"/>
              <w:spacing w:line="260" w:lineRule="exact"/>
            </w:pPr>
            <w:r>
              <w:rPr>
                <w:rStyle w:val="5"/>
              </w:rPr>
              <w:t>Задачи Программы</w:t>
            </w:r>
          </w:p>
        </w:tc>
        <w:tc>
          <w:tcPr>
            <w:tcW w:w="6486" w:type="dxa"/>
          </w:tcPr>
          <w:p w:rsidR="005A2ED6" w:rsidRDefault="005A2ED6" w:rsidP="005A2ED6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320" w:lineRule="exact"/>
              <w:ind w:left="720" w:right="221" w:hanging="360"/>
              <w:jc w:val="both"/>
            </w:pPr>
            <w:r>
              <w:rPr>
                <w:rStyle w:val="5"/>
              </w:rPr>
              <w:t xml:space="preserve">проанализировать состояние качества образования на основе мониторинговых исследований и </w:t>
            </w:r>
            <w:proofErr w:type="spellStart"/>
            <w:r>
              <w:rPr>
                <w:rStyle w:val="5"/>
              </w:rPr>
              <w:t>самообследования</w:t>
            </w:r>
            <w:proofErr w:type="spellEnd"/>
            <w:r>
              <w:rPr>
                <w:rStyle w:val="5"/>
              </w:rPr>
              <w:t xml:space="preserve"> школ;</w:t>
            </w:r>
          </w:p>
          <w:p w:rsidR="005A2ED6" w:rsidRDefault="005A2ED6" w:rsidP="005A2ED6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line="320" w:lineRule="exact"/>
              <w:ind w:left="720" w:right="221" w:hanging="360"/>
              <w:jc w:val="both"/>
            </w:pPr>
            <w:r>
              <w:rPr>
                <w:rStyle w:val="5"/>
              </w:rPr>
              <w:t>определить направления муниципальной программы по развитию качества образования в общеобразовательных организациях;</w:t>
            </w:r>
          </w:p>
          <w:p w:rsidR="005A2ED6" w:rsidRPr="00B30E09" w:rsidRDefault="005A2ED6" w:rsidP="00B85755">
            <w:pPr>
              <w:pStyle w:val="6"/>
              <w:numPr>
                <w:ilvl w:val="0"/>
                <w:numId w:val="2"/>
              </w:numPr>
              <w:shd w:val="clear" w:color="auto" w:fill="auto"/>
              <w:tabs>
                <w:tab w:val="left" w:pos="338"/>
              </w:tabs>
              <w:spacing w:line="320" w:lineRule="exact"/>
              <w:ind w:left="720" w:right="221" w:hanging="360"/>
              <w:jc w:val="both"/>
              <w:rPr>
                <w:color w:val="FF0000"/>
              </w:rPr>
            </w:pPr>
            <w:r>
              <w:rPr>
                <w:rStyle w:val="5"/>
              </w:rPr>
              <w:t xml:space="preserve">разработать комплекс мероприятий по развитию качества образования в общеобразовательных организациях района  на 2020 - 2022 </w:t>
            </w:r>
            <w:proofErr w:type="spellStart"/>
            <w:proofErr w:type="gramStart"/>
            <w:r>
              <w:rPr>
                <w:rStyle w:val="5"/>
              </w:rPr>
              <w:t>гг</w:t>
            </w:r>
            <w:proofErr w:type="spellEnd"/>
            <w:proofErr w:type="gramEnd"/>
            <w:r>
              <w:rPr>
                <w:rStyle w:val="5"/>
              </w:rPr>
              <w:t>;</w:t>
            </w:r>
          </w:p>
        </w:tc>
      </w:tr>
      <w:tr w:rsidR="005A2ED6" w:rsidRPr="0048444F" w:rsidTr="005A2ED6">
        <w:tc>
          <w:tcPr>
            <w:tcW w:w="3085" w:type="dxa"/>
          </w:tcPr>
          <w:p w:rsidR="005A2ED6" w:rsidRDefault="005A2ED6" w:rsidP="005A2ED6">
            <w:pPr>
              <w:pStyle w:val="6"/>
              <w:shd w:val="clear" w:color="auto" w:fill="auto"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rStyle w:val="5"/>
              </w:rPr>
              <w:t>Основные показатели (индикаторы)</w:t>
            </w:r>
          </w:p>
        </w:tc>
        <w:tc>
          <w:tcPr>
            <w:tcW w:w="6486" w:type="dxa"/>
          </w:tcPr>
          <w:p w:rsidR="005A2ED6" w:rsidRPr="00B85755" w:rsidRDefault="00B85755" w:rsidP="00B85755">
            <w:pPr>
              <w:rPr>
                <w:rStyle w:val="5"/>
                <w:rFonts w:eastAsia="Courier New"/>
              </w:rPr>
            </w:pPr>
            <w:r>
              <w:rPr>
                <w:rStyle w:val="5"/>
                <w:rFonts w:eastAsia="Courier New"/>
              </w:rPr>
              <w:t>1.</w:t>
            </w:r>
            <w:r w:rsidR="005A2ED6" w:rsidRPr="00B85755">
              <w:rPr>
                <w:rStyle w:val="5"/>
                <w:rFonts w:eastAsia="Courier New"/>
              </w:rPr>
              <w:t>Доля обучающихся, получивших по итогам ВПР, ОГЭ, ЕГЭ по обязательным предметам количество баллов ниже минимума - не более 5 %.</w:t>
            </w:r>
          </w:p>
          <w:p w:rsidR="005A2ED6" w:rsidRPr="00B85755" w:rsidRDefault="00B85755" w:rsidP="00B85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5"/>
                <w:rFonts w:eastAsia="Courier New"/>
              </w:rPr>
              <w:t>2.</w:t>
            </w:r>
            <w:r w:rsidR="005A2ED6" w:rsidRPr="00B85755">
              <w:rPr>
                <w:rStyle w:val="5"/>
                <w:rFonts w:eastAsia="Courier New"/>
              </w:rPr>
              <w:t>Обеспечение качественной подготовки квалифицированных кадров, владеющих современными педагогическими технологиями (100%).</w:t>
            </w:r>
          </w:p>
        </w:tc>
      </w:tr>
      <w:tr w:rsidR="005A2ED6" w:rsidRPr="0048444F" w:rsidTr="005A2ED6">
        <w:tc>
          <w:tcPr>
            <w:tcW w:w="3085" w:type="dxa"/>
          </w:tcPr>
          <w:p w:rsidR="005A2ED6" w:rsidRDefault="005A2ED6" w:rsidP="005A2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5"/>
                <w:rFonts w:eastAsia="Courier New"/>
              </w:rPr>
              <w:t>Сроки реализации Программы</w:t>
            </w:r>
          </w:p>
        </w:tc>
        <w:tc>
          <w:tcPr>
            <w:tcW w:w="6486" w:type="dxa"/>
          </w:tcPr>
          <w:p w:rsidR="005A2ED6" w:rsidRPr="0048444F" w:rsidRDefault="005A2ED6" w:rsidP="005A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4F">
              <w:rPr>
                <w:rFonts w:ascii="Times New Roman" w:hAnsi="Times New Roman" w:cs="Times New Roman"/>
                <w:sz w:val="28"/>
                <w:szCs w:val="28"/>
              </w:rPr>
              <w:t>2020 – 2022 г.г.</w:t>
            </w:r>
          </w:p>
        </w:tc>
      </w:tr>
      <w:tr w:rsidR="005A2ED6" w:rsidTr="005A2ED6">
        <w:tc>
          <w:tcPr>
            <w:tcW w:w="3085" w:type="dxa"/>
          </w:tcPr>
          <w:p w:rsidR="005A2ED6" w:rsidRDefault="005A2ED6" w:rsidP="005A2ED6">
            <w:pPr>
              <w:pStyle w:val="6"/>
              <w:shd w:val="clear" w:color="auto" w:fill="auto"/>
              <w:spacing w:line="324" w:lineRule="exact"/>
              <w:jc w:val="left"/>
              <w:rPr>
                <w:b/>
                <w:sz w:val="28"/>
                <w:szCs w:val="28"/>
              </w:rPr>
            </w:pPr>
            <w:r>
              <w:rPr>
                <w:rStyle w:val="5"/>
              </w:rPr>
              <w:t>Ожидаемые результаты реализации Программы</w:t>
            </w:r>
          </w:p>
        </w:tc>
        <w:tc>
          <w:tcPr>
            <w:tcW w:w="6486" w:type="dxa"/>
          </w:tcPr>
          <w:p w:rsidR="005A2ED6" w:rsidRDefault="005A2ED6" w:rsidP="005A2ED6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320" w:lineRule="exact"/>
              <w:ind w:left="244" w:right="307"/>
              <w:jc w:val="both"/>
            </w:pPr>
            <w:r>
              <w:rPr>
                <w:rStyle w:val="5"/>
              </w:rPr>
              <w:t>повышение уровня качества обучения  (отсутствие школ с низкими результатами обучения)</w:t>
            </w:r>
          </w:p>
          <w:p w:rsidR="005A2ED6" w:rsidRDefault="005A2ED6" w:rsidP="005A2ED6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238"/>
              </w:tabs>
              <w:spacing w:line="320" w:lineRule="exact"/>
              <w:ind w:left="244" w:right="307" w:firstLine="440"/>
              <w:jc w:val="both"/>
              <w:rPr>
                <w:rStyle w:val="5"/>
              </w:rPr>
            </w:pPr>
            <w:r>
              <w:rPr>
                <w:rStyle w:val="5"/>
              </w:rPr>
              <w:t xml:space="preserve">обеспечение в образовательных организациях условий, отвечающих современным требованиям к образовательному процессу, в том числе в части сохранения и укрепления здоровья обучающихся </w:t>
            </w:r>
          </w:p>
          <w:p w:rsidR="005A2ED6" w:rsidRDefault="005A2ED6" w:rsidP="005A2ED6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238"/>
              </w:tabs>
              <w:spacing w:line="320" w:lineRule="exact"/>
              <w:ind w:left="244" w:right="307" w:firstLine="440"/>
              <w:jc w:val="both"/>
            </w:pPr>
            <w:r>
              <w:rPr>
                <w:rStyle w:val="5"/>
              </w:rPr>
              <w:lastRenderedPageBreak/>
              <w:t>совершенствование технологий образовательной деятельности, привлечение новых информационных сервисов, систем и технологий обучения, электронных образовательных ресурсов нового поколения</w:t>
            </w:r>
          </w:p>
          <w:p w:rsidR="005A2ED6" w:rsidRDefault="005A2ED6" w:rsidP="005A2ED6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84"/>
              </w:tabs>
              <w:spacing w:line="320" w:lineRule="exact"/>
              <w:ind w:left="244" w:right="307"/>
              <w:jc w:val="both"/>
              <w:rPr>
                <w:rStyle w:val="5"/>
              </w:rPr>
            </w:pPr>
            <w:r>
              <w:rPr>
                <w:rStyle w:val="5"/>
              </w:rPr>
              <w:t>повышение средних показателей мониторинговых процедур и итоговой аттестации выпускников школ</w:t>
            </w:r>
          </w:p>
          <w:p w:rsidR="005A2ED6" w:rsidRDefault="00B85755" w:rsidP="00B85755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313"/>
              </w:tabs>
              <w:spacing w:line="320" w:lineRule="exact"/>
              <w:ind w:left="244" w:right="307"/>
              <w:jc w:val="both"/>
              <w:rPr>
                <w:b/>
                <w:sz w:val="28"/>
                <w:szCs w:val="28"/>
              </w:rPr>
            </w:pPr>
            <w:r w:rsidRPr="00B85755">
              <w:rPr>
                <w:rStyle w:val="5"/>
                <w:color w:val="auto"/>
              </w:rPr>
              <w:t>привлечение в школы района высококвалифицированных кадров, а также молодых специалистов</w:t>
            </w:r>
          </w:p>
        </w:tc>
      </w:tr>
    </w:tbl>
    <w:p w:rsidR="005A2ED6" w:rsidRDefault="005A2ED6">
      <w:pPr>
        <w:pStyle w:val="6"/>
        <w:shd w:val="clear" w:color="auto" w:fill="auto"/>
        <w:spacing w:line="260" w:lineRule="exact"/>
      </w:pPr>
    </w:p>
    <w:p w:rsidR="00575F6E" w:rsidRDefault="00575F6E">
      <w:pPr>
        <w:rPr>
          <w:sz w:val="2"/>
          <w:szCs w:val="2"/>
        </w:rPr>
      </w:pPr>
    </w:p>
    <w:p w:rsidR="00575F6E" w:rsidRDefault="00575F6E">
      <w:pPr>
        <w:rPr>
          <w:sz w:val="2"/>
          <w:szCs w:val="2"/>
        </w:rPr>
      </w:pPr>
    </w:p>
    <w:p w:rsidR="00575F6E" w:rsidRDefault="009E5232">
      <w:pPr>
        <w:pStyle w:val="31"/>
        <w:shd w:val="clear" w:color="auto" w:fill="auto"/>
        <w:spacing w:before="488" w:after="163"/>
        <w:ind w:right="80" w:firstLine="0"/>
      </w:pPr>
      <w:r>
        <w:t xml:space="preserve">Раздел </w:t>
      </w:r>
      <w:r w:rsidR="0051758C">
        <w:rPr>
          <w:lang w:val="en-US"/>
        </w:rPr>
        <w:t>II</w:t>
      </w:r>
      <w:r>
        <w:t>. Характеристика проблемы, на решение которой направлена Программа. Актуальность Программы.</w:t>
      </w:r>
    </w:p>
    <w:p w:rsidR="00575F6E" w:rsidRDefault="009E5232">
      <w:pPr>
        <w:pStyle w:val="6"/>
        <w:shd w:val="clear" w:color="auto" w:fill="auto"/>
        <w:spacing w:line="320" w:lineRule="exact"/>
        <w:ind w:left="240" w:right="140" w:firstLine="700"/>
        <w:jc w:val="both"/>
      </w:pPr>
      <w:r>
        <w:t>Качество образования в современных условиях - одна из тех важных характеристик, которая определяет конкурентоспособность образовательных учреждений. Формирование муниципальной программы повышения качества общего образования является приоритетным направлением развития системы образования</w:t>
      </w:r>
      <w:r w:rsidR="00A92BBE">
        <w:t xml:space="preserve"> Богучанского района.</w:t>
      </w:r>
      <w:r>
        <w:t xml:space="preserve"> Кроме того, это важный шаг к построению систем управления качеством на всех уровнях, наличие которых определяет возможность получения современной, объективной, полной и достоверной информации для принятия решений органами муниципального управления.</w:t>
      </w:r>
    </w:p>
    <w:p w:rsidR="00575F6E" w:rsidRDefault="009E5232">
      <w:pPr>
        <w:pStyle w:val="6"/>
        <w:shd w:val="clear" w:color="auto" w:fill="auto"/>
        <w:spacing w:line="320" w:lineRule="exact"/>
        <w:ind w:left="240" w:right="140" w:firstLine="700"/>
        <w:jc w:val="both"/>
      </w:pPr>
      <w:r>
        <w:t xml:space="preserve">Система образования </w:t>
      </w:r>
      <w:r w:rsidR="008C182B">
        <w:t xml:space="preserve">Богучанского района </w:t>
      </w:r>
      <w:r>
        <w:t xml:space="preserve"> ориентирована на обеспечение условий получения качественного образования, отв</w:t>
      </w:r>
      <w:r w:rsidR="00A92BBE">
        <w:t>ечающего требованиям современных тенденций</w:t>
      </w:r>
      <w:r>
        <w:t>,  формирование социально адаптированной, конкурентоспособной личности, создание условий для её самореализации.</w:t>
      </w:r>
    </w:p>
    <w:p w:rsidR="005216D4" w:rsidRDefault="00602AE0">
      <w:pPr>
        <w:pStyle w:val="6"/>
        <w:shd w:val="clear" w:color="auto" w:fill="auto"/>
        <w:spacing w:line="320" w:lineRule="exact"/>
        <w:ind w:left="240" w:right="140" w:firstLine="700"/>
        <w:jc w:val="both"/>
      </w:pPr>
      <w:r w:rsidRPr="00602AE0">
        <w:t>Сеть образовательных учреждений района в целом позвол</w:t>
      </w:r>
      <w:r>
        <w:t>яет</w:t>
      </w:r>
      <w:r w:rsidRPr="00602AE0">
        <w:t xml:space="preserve">  удовлетворить необходимые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</w:t>
      </w:r>
      <w:r w:rsidRPr="00602AE0">
        <w:rPr>
          <w:sz w:val="28"/>
          <w:szCs w:val="28"/>
        </w:rPr>
        <w:t xml:space="preserve"> </w:t>
      </w:r>
      <w:r w:rsidR="005216D4" w:rsidRPr="00602AE0">
        <w:rPr>
          <w:sz w:val="28"/>
          <w:szCs w:val="28"/>
        </w:rPr>
        <w:t>Из действующих 25</w:t>
      </w:r>
      <w:r w:rsidR="005216D4">
        <w:t xml:space="preserve"> общеобразовательных учреждений все являются сельскими, </w:t>
      </w:r>
      <w:r w:rsidR="00397C70">
        <w:t>из которых 15 ОУ</w:t>
      </w:r>
      <w:r w:rsidR="00311F61">
        <w:t xml:space="preserve"> (63%) </w:t>
      </w:r>
      <w:r w:rsidR="00397C70">
        <w:t xml:space="preserve"> являются малочисленными (менее 275 учащихся), из них есть школы, в которых обучающихся 12-13 человек (МКОУ Кежекская и МКОУ Белякинская школы)</w:t>
      </w:r>
      <w:r w:rsidR="00311F61">
        <w:t xml:space="preserve">. </w:t>
      </w:r>
      <w:r w:rsidR="00AD16B3">
        <w:t>Еще одной особенностью Богучанского района можно считать отдаленность от краевого центра, поэтому возможность посещать образовательные мероприятия для педагогов и обучающихся в Красноярске сводится к минимуму.</w:t>
      </w:r>
      <w:r w:rsidR="006F38FC">
        <w:t xml:space="preserve"> Расстояния между поселками и районным центром также велики – МКОУ Хребтовская школа </w:t>
      </w:r>
      <w:proofErr w:type="gramStart"/>
      <w:r w:rsidR="006F38FC">
        <w:t>расположена</w:t>
      </w:r>
      <w:proofErr w:type="gramEnd"/>
      <w:r w:rsidR="006F38FC">
        <w:t xml:space="preserve"> от райцентра на 224 км</w:t>
      </w:r>
      <w:r w:rsidR="009E01ED">
        <w:t xml:space="preserve">, МКОУ Такучетская школа – на 178 км, </w:t>
      </w:r>
      <w:r w:rsidR="00BD3597">
        <w:t xml:space="preserve">МКОУ Осиновская – 154 км, </w:t>
      </w:r>
      <w:r w:rsidR="009E01ED">
        <w:t>МКОУ Октябрьская – на 133 км. Этот факт также затрудняет возможность присутствия учащихся и педагогов на районных мероприятиях.</w:t>
      </w:r>
    </w:p>
    <w:p w:rsidR="00575F6E" w:rsidRDefault="009E5232">
      <w:pPr>
        <w:pStyle w:val="6"/>
        <w:shd w:val="clear" w:color="auto" w:fill="auto"/>
        <w:spacing w:line="320" w:lineRule="exact"/>
        <w:ind w:left="240" w:right="140" w:firstLine="700"/>
        <w:jc w:val="both"/>
      </w:pPr>
      <w:r>
        <w:t>Одними из основных приоритетов политики</w:t>
      </w:r>
      <w:r w:rsidR="00000C19">
        <w:t xml:space="preserve">  образования</w:t>
      </w:r>
      <w:r>
        <w:t xml:space="preserve"> </w:t>
      </w:r>
      <w:r w:rsidR="00C77696">
        <w:t>Богучанск</w:t>
      </w:r>
      <w:r w:rsidR="00A92BBE">
        <w:t>ого</w:t>
      </w:r>
      <w:r w:rsidR="00C77696">
        <w:t xml:space="preserve"> </w:t>
      </w:r>
      <w:r w:rsidR="00C77696">
        <w:lastRenderedPageBreak/>
        <w:t>район</w:t>
      </w:r>
      <w:r>
        <w:t>а в области образования являются:</w:t>
      </w:r>
    </w:p>
    <w:p w:rsidR="00575F6E" w:rsidRDefault="009E5232" w:rsidP="00380B05">
      <w:pPr>
        <w:pStyle w:val="6"/>
        <w:numPr>
          <w:ilvl w:val="0"/>
          <w:numId w:val="4"/>
        </w:numPr>
        <w:shd w:val="clear" w:color="auto" w:fill="auto"/>
        <w:tabs>
          <w:tab w:val="left" w:pos="1226"/>
          <w:tab w:val="right" w:pos="9539"/>
        </w:tabs>
        <w:spacing w:line="324" w:lineRule="exact"/>
        <w:ind w:left="20" w:right="20" w:firstLine="700"/>
        <w:jc w:val="both"/>
      </w:pPr>
      <w:r>
        <w:t>повышение качества общего образования, подбор механизмов и инструментов формирования высокой культуры и ориентации детей и педагогов на основные отрасли экон</w:t>
      </w:r>
      <w:r w:rsidR="00380B05">
        <w:t>омики района и края в целом</w:t>
      </w:r>
      <w:r>
        <w:t>:</w:t>
      </w:r>
      <w:r w:rsidR="00380B05">
        <w:t xml:space="preserve"> </w:t>
      </w:r>
      <w:r>
        <w:t>нефтегазовую,</w:t>
      </w:r>
      <w:r w:rsidR="00380B05">
        <w:t xml:space="preserve"> </w:t>
      </w:r>
      <w:r>
        <w:t>лесоперерабатывающую, сельское хозяйство, производства, использующие высокие технологии, социальное обеспечение;</w:t>
      </w:r>
    </w:p>
    <w:p w:rsidR="00575F6E" w:rsidRDefault="009E5232">
      <w:pPr>
        <w:pStyle w:val="6"/>
        <w:numPr>
          <w:ilvl w:val="0"/>
          <w:numId w:val="4"/>
        </w:numPr>
        <w:shd w:val="clear" w:color="auto" w:fill="auto"/>
        <w:tabs>
          <w:tab w:val="left" w:pos="934"/>
        </w:tabs>
        <w:spacing w:line="324" w:lineRule="exact"/>
        <w:ind w:left="20" w:right="20" w:firstLine="700"/>
        <w:jc w:val="both"/>
      </w:pPr>
      <w:r>
        <w:t>внедрение обновленного содержания образования, новых моделей развивающих образовательных сред, обеспечение возможности индивидуализации образовательных траекторий, в том числе выбора программ профильного обучения.</w:t>
      </w:r>
    </w:p>
    <w:p w:rsidR="00890DD1" w:rsidRDefault="009E5232">
      <w:pPr>
        <w:pStyle w:val="6"/>
        <w:shd w:val="clear" w:color="auto" w:fill="auto"/>
        <w:spacing w:line="324" w:lineRule="exact"/>
        <w:ind w:left="20" w:right="20" w:firstLine="700"/>
        <w:jc w:val="both"/>
      </w:pPr>
      <w:r>
        <w:t xml:space="preserve">В 2020 году по итогам комплексного анализа результатов оценочных мероприятий </w:t>
      </w:r>
      <w:proofErr w:type="spellStart"/>
      <w:r>
        <w:t>Рособрнадзором</w:t>
      </w:r>
      <w:proofErr w:type="spellEnd"/>
      <w:r>
        <w:t xml:space="preserve"> определен список общеобразовательных организаций Красноярского края с низкими результатами, в который вошли </w:t>
      </w:r>
      <w:r w:rsidR="00E36FBF">
        <w:t>1</w:t>
      </w:r>
      <w:r>
        <w:t xml:space="preserve">6 школ </w:t>
      </w:r>
      <w:r w:rsidR="00E36FBF">
        <w:t>Богучанского района</w:t>
      </w:r>
      <w:r>
        <w:t>:</w:t>
      </w:r>
      <w:r w:rsidR="001D2F94">
        <w:t xml:space="preserve"> </w:t>
      </w:r>
    </w:p>
    <w:p w:rsidR="00890DD1" w:rsidRDefault="001D2F94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Богучанская школа № 4, </w:t>
      </w:r>
    </w:p>
    <w:p w:rsidR="00890DD1" w:rsidRDefault="001D2F94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Артюгинская школа, </w:t>
      </w:r>
    </w:p>
    <w:p w:rsidR="00890DD1" w:rsidRDefault="001D2F94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Ангарская школа,  </w:t>
      </w:r>
    </w:p>
    <w:p w:rsidR="00890DD1" w:rsidRDefault="001D2F94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Богучанская открытая (сменная) школа, </w:t>
      </w:r>
    </w:p>
    <w:p w:rsidR="00890DD1" w:rsidRDefault="001D2F94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Богучанская школа № 1им. К.И.Безруких, </w:t>
      </w:r>
    </w:p>
    <w:p w:rsidR="00890DD1" w:rsidRDefault="001D2F94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Красногорьевская школа, </w:t>
      </w:r>
    </w:p>
    <w:p w:rsidR="00890DD1" w:rsidRDefault="001D2F94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Октябрьская школа, </w:t>
      </w:r>
    </w:p>
    <w:p w:rsidR="00890DD1" w:rsidRDefault="001D2F94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Такучетская школа, </w:t>
      </w:r>
    </w:p>
    <w:p w:rsidR="00890DD1" w:rsidRDefault="001D2F94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«Шиверская школа», </w:t>
      </w:r>
    </w:p>
    <w:p w:rsidR="00890DD1" w:rsidRDefault="001D2F94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Таежнинская школа, </w:t>
      </w:r>
    </w:p>
    <w:p w:rsidR="00890DD1" w:rsidRDefault="001D2F94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«Гремучинская школа № 19», </w:t>
      </w:r>
    </w:p>
    <w:p w:rsidR="00890DD1" w:rsidRDefault="009B4F16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Белякинская школа, </w:t>
      </w:r>
    </w:p>
    <w:p w:rsidR="00890DD1" w:rsidRDefault="009B4F16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Кежекская школа, </w:t>
      </w:r>
    </w:p>
    <w:p w:rsidR="00890DD1" w:rsidRDefault="009B4F16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 xml:space="preserve">МКОУ Манзенская школа, </w:t>
      </w:r>
    </w:p>
    <w:p w:rsidR="00D9746F" w:rsidRDefault="009B4F16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>МКОУ Пинчугская школа</w:t>
      </w:r>
      <w:r w:rsidR="00D9746F">
        <w:t>,</w:t>
      </w:r>
    </w:p>
    <w:p w:rsidR="00575F6E" w:rsidRDefault="00D9746F" w:rsidP="00890DD1">
      <w:pPr>
        <w:pStyle w:val="6"/>
        <w:numPr>
          <w:ilvl w:val="0"/>
          <w:numId w:val="15"/>
        </w:numPr>
        <w:shd w:val="clear" w:color="auto" w:fill="auto"/>
        <w:spacing w:line="324" w:lineRule="exact"/>
        <w:ind w:right="20"/>
        <w:jc w:val="both"/>
      </w:pPr>
      <w:r>
        <w:t>МКОУ Хребтовская школа</w:t>
      </w:r>
      <w:r w:rsidR="009B4F16">
        <w:t>.</w:t>
      </w:r>
    </w:p>
    <w:p w:rsidR="00D9746F" w:rsidRDefault="00D9746F" w:rsidP="001E3C45">
      <w:pPr>
        <w:pStyle w:val="6"/>
        <w:shd w:val="clear" w:color="auto" w:fill="auto"/>
        <w:spacing w:line="324" w:lineRule="exact"/>
        <w:ind w:left="1440" w:right="20"/>
        <w:jc w:val="both"/>
      </w:pPr>
    </w:p>
    <w:p w:rsidR="00575F6E" w:rsidRDefault="009E5232">
      <w:pPr>
        <w:pStyle w:val="6"/>
        <w:shd w:val="clear" w:color="auto" w:fill="auto"/>
        <w:spacing w:line="320" w:lineRule="exact"/>
        <w:ind w:left="20" w:right="20" w:firstLine="700"/>
        <w:jc w:val="both"/>
      </w:pPr>
      <w:r>
        <w:t xml:space="preserve">Причины низкого качества знаний в разных школах различны,  поэтому каждая школа, показавшая низкий </w:t>
      </w:r>
      <w:r w:rsidR="00EB0C93">
        <w:t>результат</w:t>
      </w:r>
      <w:r w:rsidR="001E3C45">
        <w:t xml:space="preserve"> по той или иной мониторинговой процедуре</w:t>
      </w:r>
      <w:r>
        <w:t>, проанализировав свои результаты, должна разработать школьную программу, план мероприятий по повышению качества образовательных результатов.</w:t>
      </w:r>
    </w:p>
    <w:p w:rsidR="00575F6E" w:rsidRDefault="009E5232">
      <w:pPr>
        <w:pStyle w:val="6"/>
        <w:shd w:val="clear" w:color="auto" w:fill="auto"/>
        <w:spacing w:after="309" w:line="324" w:lineRule="exact"/>
        <w:ind w:left="20" w:right="20" w:firstLine="700"/>
        <w:jc w:val="both"/>
      </w:pPr>
      <w:r>
        <w:t xml:space="preserve">Муниципальная программа повышения качества образовательных результатов ориентируется на формирование муниципальной модели профессионального развития педагогов; </w:t>
      </w:r>
      <w:r w:rsidR="00362348">
        <w:t xml:space="preserve"> </w:t>
      </w:r>
      <w:r>
        <w:t>системы условий для организации образовательной деятельности в соответствии с требованиями ФГОС; определение для каждой школы адресной программы мероприятий, нацеленной на развитие образовательного учреждения и повышение качества образования.</w:t>
      </w:r>
    </w:p>
    <w:p w:rsidR="00575F6E" w:rsidRDefault="009E5232">
      <w:pPr>
        <w:pStyle w:val="10"/>
        <w:keepNext/>
        <w:keepLines/>
        <w:shd w:val="clear" w:color="auto" w:fill="auto"/>
        <w:spacing w:after="289" w:line="313" w:lineRule="exact"/>
        <w:ind w:left="3020" w:right="260"/>
        <w:jc w:val="left"/>
      </w:pPr>
      <w:bookmarkStart w:id="0" w:name="bookmark3"/>
      <w:r>
        <w:t>Проблемы обеспечения качества образования в муниципальной образовательной системе.</w:t>
      </w:r>
      <w:bookmarkEnd w:id="0"/>
    </w:p>
    <w:p w:rsidR="00575F6E" w:rsidRDefault="009E5232">
      <w:pPr>
        <w:pStyle w:val="6"/>
        <w:shd w:val="clear" w:color="auto" w:fill="auto"/>
        <w:spacing w:line="328" w:lineRule="exact"/>
        <w:ind w:left="20" w:right="20" w:firstLine="700"/>
        <w:jc w:val="both"/>
      </w:pPr>
      <w:r>
        <w:t>При определении проблем обеспечения качества образования были проведены:</w:t>
      </w:r>
    </w:p>
    <w:p w:rsidR="00575F6E" w:rsidRDefault="009E5232">
      <w:pPr>
        <w:pStyle w:val="6"/>
        <w:numPr>
          <w:ilvl w:val="0"/>
          <w:numId w:val="4"/>
        </w:numPr>
        <w:shd w:val="clear" w:color="auto" w:fill="auto"/>
        <w:tabs>
          <w:tab w:val="left" w:pos="934"/>
        </w:tabs>
        <w:spacing w:line="331" w:lineRule="exact"/>
        <w:ind w:left="20" w:right="20" w:firstLine="700"/>
        <w:jc w:val="both"/>
      </w:pPr>
      <w:r>
        <w:lastRenderedPageBreak/>
        <w:t>характеристика образовательных результатов общеобразовательных организаций;</w:t>
      </w:r>
    </w:p>
    <w:p w:rsidR="00AC4BC0" w:rsidRDefault="00AC4BC0">
      <w:pPr>
        <w:pStyle w:val="6"/>
        <w:numPr>
          <w:ilvl w:val="0"/>
          <w:numId w:val="4"/>
        </w:numPr>
        <w:shd w:val="clear" w:color="auto" w:fill="auto"/>
        <w:tabs>
          <w:tab w:val="left" w:pos="934"/>
        </w:tabs>
        <w:spacing w:line="331" w:lineRule="exact"/>
        <w:ind w:left="20" w:right="20" w:firstLine="700"/>
        <w:jc w:val="both"/>
      </w:pPr>
      <w:r>
        <w:t>анализ кадрового потенциала для обеспечения качества образования в общеобразовательных организациях;</w:t>
      </w:r>
    </w:p>
    <w:p w:rsidR="00B942F2" w:rsidRDefault="009E5232" w:rsidP="00AC4BC0">
      <w:pPr>
        <w:pStyle w:val="6"/>
        <w:numPr>
          <w:ilvl w:val="0"/>
          <w:numId w:val="4"/>
        </w:numPr>
        <w:shd w:val="clear" w:color="auto" w:fill="auto"/>
        <w:tabs>
          <w:tab w:val="left" w:pos="934"/>
        </w:tabs>
        <w:spacing w:line="331" w:lineRule="exact"/>
        <w:ind w:left="20" w:right="20" w:firstLine="700"/>
        <w:jc w:val="both"/>
        <w:sectPr w:rsidR="00B942F2">
          <w:pgSz w:w="11909" w:h="16838"/>
          <w:pgMar w:top="931" w:right="1100" w:bottom="1395" w:left="1125" w:header="0" w:footer="3" w:gutter="0"/>
          <w:cols w:space="720"/>
          <w:noEndnote/>
          <w:docGrid w:linePitch="360"/>
        </w:sectPr>
      </w:pPr>
      <w:r>
        <w:t xml:space="preserve">анализ условий, способствующих повышению качества образования в </w:t>
      </w:r>
      <w:r w:rsidR="00AC4BC0">
        <w:t>образовательных организациях.</w:t>
      </w:r>
    </w:p>
    <w:p w:rsidR="00AC4BC0" w:rsidRDefault="00AC4BC0">
      <w:pPr>
        <w:pStyle w:val="31"/>
        <w:shd w:val="clear" w:color="auto" w:fill="auto"/>
        <w:spacing w:before="0" w:after="357" w:line="331" w:lineRule="exact"/>
        <w:ind w:left="3220" w:right="1500"/>
        <w:jc w:val="left"/>
      </w:pPr>
    </w:p>
    <w:p w:rsidR="00575F6E" w:rsidRDefault="009E5232">
      <w:pPr>
        <w:pStyle w:val="31"/>
        <w:shd w:val="clear" w:color="auto" w:fill="auto"/>
        <w:spacing w:before="0" w:after="357" w:line="331" w:lineRule="exact"/>
        <w:ind w:left="3220" w:right="1500"/>
        <w:jc w:val="left"/>
      </w:pPr>
      <w:r>
        <w:t>Характеристика образовательных результатов общеобразовательных организаций.</w:t>
      </w:r>
    </w:p>
    <w:p w:rsidR="00E51BC8" w:rsidRDefault="00E51BC8" w:rsidP="00E51BC8">
      <w:pPr>
        <w:pStyle w:val="ae"/>
        <w:widowControl w:val="0"/>
        <w:tabs>
          <w:tab w:val="left" w:pos="197"/>
        </w:tabs>
        <w:spacing w:line="276" w:lineRule="auto"/>
        <w:ind w:left="284"/>
        <w:rPr>
          <w:rStyle w:val="af0"/>
          <w:b w:val="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1BC8">
        <w:rPr>
          <w:rStyle w:val="11pt11"/>
          <w:b w:val="0"/>
          <w:bCs w:val="0"/>
          <w:sz w:val="26"/>
          <w:szCs w:val="26"/>
        </w:rPr>
        <w:t xml:space="preserve">В </w:t>
      </w:r>
      <w:proofErr w:type="gramStart"/>
      <w:r w:rsidRPr="00E51BC8">
        <w:rPr>
          <w:rStyle w:val="11pt11"/>
          <w:b w:val="0"/>
          <w:bCs w:val="0"/>
          <w:sz w:val="26"/>
          <w:szCs w:val="26"/>
        </w:rPr>
        <w:t>рамках</w:t>
      </w:r>
      <w:proofErr w:type="gramEnd"/>
      <w:r w:rsidRPr="00E51BC8">
        <w:rPr>
          <w:rStyle w:val="11pt11"/>
          <w:b w:val="0"/>
          <w:bCs w:val="0"/>
          <w:sz w:val="26"/>
          <w:szCs w:val="26"/>
        </w:rPr>
        <w:t xml:space="preserve"> реализации направления «Управление качеством образования» отделом общего образования на территории Богучанского района организованы и проведены различные контрольно-диагностические мероприятия</w:t>
      </w:r>
      <w:r w:rsidRPr="008E4C1D">
        <w:rPr>
          <w:rStyle w:val="11pt11"/>
          <w:b w:val="0"/>
          <w:bCs w:val="0"/>
          <w:szCs w:val="28"/>
        </w:rPr>
        <w:t>:</w:t>
      </w:r>
      <w:r>
        <w:rPr>
          <w:rStyle w:val="11pt11"/>
          <w:b w:val="0"/>
          <w:bCs w:val="0"/>
          <w:szCs w:val="28"/>
        </w:rPr>
        <w:t xml:space="preserve"> </w:t>
      </w:r>
      <w:r w:rsidRPr="00E51BC8">
        <w:rPr>
          <w:sz w:val="26"/>
          <w:szCs w:val="26"/>
        </w:rPr>
        <w:t xml:space="preserve">Цель вышеперечисленных процедур – понять индивидуальные особенности и ресурсы детей, </w:t>
      </w:r>
      <w:r w:rsidRPr="00E51BC8">
        <w:rPr>
          <w:sz w:val="26"/>
          <w:szCs w:val="26"/>
          <w:shd w:val="clear" w:color="auto" w:fill="FFFFFF"/>
        </w:rPr>
        <w:t>разработать программы оптимальной поддержки каждого ребенка на разных этапах обучения по ФГОС.</w:t>
      </w:r>
      <w:r w:rsidRPr="00E51BC8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E51BC8">
        <w:rPr>
          <w:bCs/>
          <w:sz w:val="26"/>
          <w:szCs w:val="26"/>
          <w:bdr w:val="none" w:sz="0" w:space="0" w:color="auto" w:frame="1"/>
        </w:rPr>
        <w:t>На сегодняшний день</w:t>
      </w:r>
      <w:r w:rsidRPr="00E51BC8">
        <w:rPr>
          <w:rStyle w:val="af0"/>
          <w:b w:val="0"/>
          <w:sz w:val="26"/>
          <w:szCs w:val="26"/>
          <w:bdr w:val="none" w:sz="0" w:space="0" w:color="auto" w:frame="1"/>
        </w:rPr>
        <w:t xml:space="preserve"> не во всех ОУ результаты диагностических процедур используется </w:t>
      </w:r>
      <w:proofErr w:type="gramStart"/>
      <w:r w:rsidRPr="00E51BC8">
        <w:rPr>
          <w:rStyle w:val="af0"/>
          <w:b w:val="0"/>
          <w:sz w:val="26"/>
          <w:szCs w:val="26"/>
          <w:bdr w:val="none" w:sz="0" w:space="0" w:color="auto" w:frame="1"/>
        </w:rPr>
        <w:t>для</w:t>
      </w:r>
      <w:proofErr w:type="gramEnd"/>
      <w:r w:rsidRPr="00E51BC8">
        <w:rPr>
          <w:rStyle w:val="af0"/>
          <w:b w:val="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E51BC8">
        <w:rPr>
          <w:rStyle w:val="af0"/>
          <w:b w:val="0"/>
          <w:sz w:val="26"/>
          <w:szCs w:val="26"/>
          <w:bdr w:val="none" w:sz="0" w:space="0" w:color="auto" w:frame="1"/>
        </w:rPr>
        <w:t>внутренней</w:t>
      </w:r>
      <w:proofErr w:type="gramEnd"/>
      <w:r w:rsidRPr="00E51BC8">
        <w:rPr>
          <w:rStyle w:val="af0"/>
          <w:b w:val="0"/>
          <w:sz w:val="26"/>
          <w:szCs w:val="26"/>
          <w:bdr w:val="none" w:sz="0" w:space="0" w:color="auto" w:frame="1"/>
        </w:rPr>
        <w:t xml:space="preserve"> оценки хода образовательного процесса самим учителем и школой, для корректировки этого процесса.</w:t>
      </w:r>
    </w:p>
    <w:p w:rsidR="00FB4FD5" w:rsidRPr="00E51BC8" w:rsidRDefault="00FB4FD5" w:rsidP="00FB4FD5">
      <w:pPr>
        <w:pStyle w:val="Default"/>
        <w:ind w:left="284"/>
        <w:rPr>
          <w:rStyle w:val="af0"/>
          <w:b w:val="0"/>
          <w:sz w:val="26"/>
          <w:szCs w:val="26"/>
          <w:bdr w:val="none" w:sz="0" w:space="0" w:color="auto" w:frame="1"/>
        </w:rPr>
      </w:pPr>
      <w:r>
        <w:rPr>
          <w:rStyle w:val="af0"/>
          <w:b w:val="0"/>
          <w:sz w:val="26"/>
          <w:szCs w:val="26"/>
          <w:bdr w:val="none" w:sz="0" w:space="0" w:color="auto" w:frame="1"/>
        </w:rPr>
        <w:tab/>
        <w:t>Согласно методике выявления общеобразовательных организаций, имеющих низкие образовательные результаты обучающихся, разработанной федеральным институтом оценки качества образования, анализ проведен по результатам следующих процедур: ВПР по математике (5, 6 класс), ВПР по русскому языку (5, 6 класс), ОГЭ по математике, ОГЭ по русскому языку, ЕГЭ по русскому языку, ЕГЭ по математике (базовый, профильный уровень).</w:t>
      </w:r>
    </w:p>
    <w:p w:rsidR="00E51BC8" w:rsidRDefault="00E51BC8" w:rsidP="005A2ED6">
      <w:pPr>
        <w:pStyle w:val="31"/>
        <w:shd w:val="clear" w:color="auto" w:fill="auto"/>
        <w:spacing w:before="0" w:after="0" w:line="260" w:lineRule="exact"/>
        <w:ind w:right="180" w:firstLine="0"/>
      </w:pPr>
      <w:bookmarkStart w:id="1" w:name="bookmark4"/>
    </w:p>
    <w:p w:rsidR="005A2ED6" w:rsidRDefault="005A2ED6" w:rsidP="005A2ED6">
      <w:pPr>
        <w:pStyle w:val="31"/>
        <w:shd w:val="clear" w:color="auto" w:fill="auto"/>
        <w:spacing w:before="0" w:after="0" w:line="260" w:lineRule="exact"/>
        <w:ind w:right="180" w:firstLine="0"/>
      </w:pPr>
      <w:r>
        <w:t>Анализ показателей результатов ВПР по русскому языку и математике</w:t>
      </w:r>
    </w:p>
    <w:p w:rsidR="005A2ED6" w:rsidRDefault="005A2ED6" w:rsidP="005A2ED6">
      <w:pPr>
        <w:pStyle w:val="31"/>
        <w:shd w:val="clear" w:color="auto" w:fill="auto"/>
        <w:spacing w:before="0" w:after="248" w:line="260" w:lineRule="exact"/>
        <w:ind w:right="180" w:firstLine="0"/>
      </w:pPr>
      <w:r>
        <w:t xml:space="preserve">за 2 </w:t>
      </w:r>
      <w:proofErr w:type="gramStart"/>
      <w:r>
        <w:t>предыдущих</w:t>
      </w:r>
      <w:proofErr w:type="gramEnd"/>
      <w:r>
        <w:t xml:space="preserve"> учебных года</w:t>
      </w:r>
    </w:p>
    <w:tbl>
      <w:tblPr>
        <w:tblStyle w:val="ac"/>
        <w:tblW w:w="0" w:type="auto"/>
        <w:tblInd w:w="-284" w:type="dxa"/>
        <w:tblLook w:val="04A0"/>
      </w:tblPr>
      <w:tblGrid>
        <w:gridCol w:w="1091"/>
        <w:gridCol w:w="611"/>
        <w:gridCol w:w="611"/>
        <w:gridCol w:w="611"/>
        <w:gridCol w:w="611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5A2ED6" w:rsidRPr="0095077F" w:rsidTr="005A2ED6">
        <w:trPr>
          <w:trHeight w:val="1146"/>
        </w:trPr>
        <w:tc>
          <w:tcPr>
            <w:tcW w:w="0" w:type="auto"/>
            <w:vMerge w:val="restart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right="-1" w:firstLine="0"/>
              <w:jc w:val="left"/>
              <w:rPr>
                <w:b w:val="0"/>
              </w:rPr>
            </w:pPr>
            <w:r w:rsidRPr="0095077F">
              <w:rPr>
                <w:b w:val="0"/>
              </w:rPr>
              <w:t>Название ОУ</w:t>
            </w:r>
          </w:p>
        </w:tc>
        <w:tc>
          <w:tcPr>
            <w:tcW w:w="0" w:type="auto"/>
            <w:gridSpan w:val="2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ВПР МА-5 2019</w:t>
            </w:r>
          </w:p>
        </w:tc>
        <w:tc>
          <w:tcPr>
            <w:tcW w:w="0" w:type="auto"/>
            <w:gridSpan w:val="2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ВПР МА-5 2018</w:t>
            </w:r>
          </w:p>
        </w:tc>
        <w:tc>
          <w:tcPr>
            <w:tcW w:w="0" w:type="auto"/>
            <w:gridSpan w:val="2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ВПР МА-6 2019</w:t>
            </w:r>
          </w:p>
        </w:tc>
        <w:tc>
          <w:tcPr>
            <w:tcW w:w="0" w:type="auto"/>
            <w:gridSpan w:val="2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ВПР МА-6 2018</w:t>
            </w:r>
          </w:p>
        </w:tc>
        <w:tc>
          <w:tcPr>
            <w:tcW w:w="0" w:type="auto"/>
            <w:gridSpan w:val="2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ВПР РЯ-5 2019</w:t>
            </w:r>
          </w:p>
        </w:tc>
        <w:tc>
          <w:tcPr>
            <w:tcW w:w="0" w:type="auto"/>
            <w:gridSpan w:val="2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ВПР РЯ-5 2018</w:t>
            </w:r>
          </w:p>
        </w:tc>
        <w:tc>
          <w:tcPr>
            <w:tcW w:w="0" w:type="auto"/>
            <w:gridSpan w:val="2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ВПР РЯ-6 2019</w:t>
            </w:r>
          </w:p>
        </w:tc>
        <w:tc>
          <w:tcPr>
            <w:tcW w:w="0" w:type="auto"/>
            <w:gridSpan w:val="2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ВПР РЯ-6 2018</w:t>
            </w:r>
          </w:p>
        </w:tc>
      </w:tr>
      <w:tr w:rsidR="005A2ED6" w:rsidRPr="0095077F" w:rsidTr="005A2ED6">
        <w:trPr>
          <w:cantSplit/>
          <w:trHeight w:val="1633"/>
        </w:trPr>
        <w:tc>
          <w:tcPr>
            <w:tcW w:w="0" w:type="auto"/>
            <w:vMerge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right="-1" w:firstLine="0"/>
              <w:jc w:val="left"/>
              <w:rPr>
                <w:b w:val="0"/>
              </w:rPr>
            </w:pP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«2»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«5»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«2»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«5»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«2»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«5»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«2»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«5»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«2»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«5»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«2»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«5»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«2»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«5»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«2»</w:t>
            </w:r>
          </w:p>
        </w:tc>
        <w:tc>
          <w:tcPr>
            <w:tcW w:w="0" w:type="auto"/>
            <w:textDirection w:val="btLr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% «5»</w:t>
            </w:r>
          </w:p>
        </w:tc>
      </w:tr>
      <w:tr w:rsidR="005A2ED6" w:rsidRPr="0095077F" w:rsidTr="005A2ED6">
        <w:trPr>
          <w:trHeight w:val="425"/>
        </w:trPr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 xml:space="preserve">Ангарская 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 xml:space="preserve">Артюгинская 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46,2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33,3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 xml:space="preserve">Белякинская 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Богучанс</w:t>
            </w:r>
            <w:r w:rsidRPr="0095077F">
              <w:rPr>
                <w:b w:val="0"/>
                <w:sz w:val="20"/>
                <w:szCs w:val="20"/>
              </w:rPr>
              <w:lastRenderedPageBreak/>
              <w:t xml:space="preserve">кая № 1 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lastRenderedPageBreak/>
              <w:t>16,7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11,9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31,0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10,3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33,3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6,1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45,7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11,4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11,1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15,6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6,3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25,0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11,4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14,3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58,8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5,9</w:t>
            </w: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lastRenderedPageBreak/>
              <w:t>Богучанская № 4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14,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14,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21,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47,1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5,88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9,52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19,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66,</w:t>
            </w:r>
            <w:r w:rsidRPr="00CC6B1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13,</w:t>
            </w:r>
            <w:r w:rsidRPr="00CC6B1B">
              <w:rPr>
                <w:b w:val="0"/>
                <w:sz w:val="22"/>
                <w:szCs w:val="22"/>
              </w:rPr>
              <w:t>3</w:t>
            </w: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 xml:space="preserve">Гремучинская 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40,9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15,8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9,5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40,9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0,9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31,8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42,1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28,6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0,05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38,9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 xml:space="preserve">Кежекская 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 xml:space="preserve">Красногорьевская 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18,7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18,7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41,6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54,5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29,4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  <w:bookmarkStart w:id="2" w:name="_GoBack"/>
            <w:bookmarkEnd w:id="2"/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54,5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41,6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 xml:space="preserve">Манзенская 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0" w:type="auto"/>
            <w:vAlign w:val="center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Пинчугская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9,5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29</w:t>
            </w: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 xml:space="preserve">Октябрьская 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12,5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74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>Таежнинская № 20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CC6B1B">
              <w:rPr>
                <w:b w:val="0"/>
                <w:sz w:val="22"/>
                <w:szCs w:val="22"/>
                <w:lang w:val="en-US"/>
              </w:rPr>
              <w:t>55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CC6B1B"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CC6B1B">
              <w:rPr>
                <w:b w:val="0"/>
                <w:sz w:val="22"/>
                <w:szCs w:val="22"/>
                <w:lang w:val="en-US"/>
              </w:rPr>
              <w:t>44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CC6B1B">
              <w:rPr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CC6B1B">
              <w:rPr>
                <w:b w:val="0"/>
                <w:sz w:val="22"/>
                <w:szCs w:val="22"/>
                <w:lang w:val="en-US"/>
              </w:rPr>
              <w:t>63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CC6B1B">
              <w:rPr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CC6B1B">
              <w:rPr>
                <w:b w:val="0"/>
                <w:sz w:val="22"/>
                <w:szCs w:val="22"/>
                <w:lang w:val="en-US"/>
              </w:rPr>
              <w:t>46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CC6B1B">
              <w:rPr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 xml:space="preserve">Такучетская 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 xml:space="preserve">Хребтовская 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</w:tr>
      <w:tr w:rsidR="005A2ED6" w:rsidRPr="0095077F" w:rsidTr="005A2ED6">
        <w:tc>
          <w:tcPr>
            <w:tcW w:w="0" w:type="auto"/>
          </w:tcPr>
          <w:p w:rsidR="005A2ED6" w:rsidRPr="0095077F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0"/>
                <w:szCs w:val="20"/>
              </w:rPr>
            </w:pPr>
            <w:r w:rsidRPr="0095077F">
              <w:rPr>
                <w:b w:val="0"/>
                <w:sz w:val="20"/>
                <w:szCs w:val="20"/>
              </w:rPr>
              <w:t xml:space="preserve">Шиверская 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5A2ED6" w:rsidRPr="00CC6B1B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CC6B1B">
              <w:rPr>
                <w:b w:val="0"/>
                <w:sz w:val="22"/>
                <w:szCs w:val="22"/>
              </w:rPr>
              <w:t>14</w:t>
            </w:r>
          </w:p>
        </w:tc>
      </w:tr>
    </w:tbl>
    <w:p w:rsidR="005A2ED6" w:rsidRDefault="005A2ED6" w:rsidP="005A2ED6">
      <w:pPr>
        <w:rPr>
          <w:sz w:val="2"/>
          <w:szCs w:val="2"/>
        </w:rPr>
      </w:pPr>
    </w:p>
    <w:p w:rsidR="005A2ED6" w:rsidRPr="00B942F2" w:rsidRDefault="005A2ED6" w:rsidP="005A2ED6">
      <w:pPr>
        <w:pStyle w:val="6"/>
        <w:shd w:val="clear" w:color="auto" w:fill="auto"/>
        <w:spacing w:before="232" w:after="303" w:line="328" w:lineRule="exact"/>
        <w:ind w:left="284" w:right="180" w:firstLine="620"/>
        <w:jc w:val="both"/>
        <w:rPr>
          <w:color w:val="FF0000"/>
        </w:rPr>
      </w:pPr>
      <w:r w:rsidRPr="00CC6B1B">
        <w:rPr>
          <w:rStyle w:val="aa"/>
          <w:color w:val="auto"/>
        </w:rPr>
        <w:t xml:space="preserve">Вывод: </w:t>
      </w:r>
      <w:r w:rsidRPr="00CC6B1B">
        <w:rPr>
          <w:color w:val="auto"/>
        </w:rPr>
        <w:t xml:space="preserve">за последние два года отмечается высокий % неуспешных результатов ВПР по математике и русскому языку: ученики показывают критические результаты (ниже муниципальных и краевых). Результаты ВПР свидетельствуют о наличии затруднений </w:t>
      </w:r>
      <w:proofErr w:type="gramStart"/>
      <w:r w:rsidRPr="00CC6B1B">
        <w:rPr>
          <w:color w:val="auto"/>
        </w:rPr>
        <w:t>у</w:t>
      </w:r>
      <w:proofErr w:type="gramEnd"/>
      <w:r w:rsidRPr="00CC6B1B">
        <w:rPr>
          <w:color w:val="auto"/>
        </w:rPr>
        <w:t xml:space="preserve"> обучающихся по данным предметам</w:t>
      </w:r>
      <w:r w:rsidRPr="00B942F2">
        <w:rPr>
          <w:color w:val="FF0000"/>
        </w:rPr>
        <w:t>.</w:t>
      </w:r>
    </w:p>
    <w:p w:rsidR="005A2ED6" w:rsidRDefault="005A2ED6" w:rsidP="005A2ED6">
      <w:pPr>
        <w:pStyle w:val="31"/>
        <w:shd w:val="clear" w:color="auto" w:fill="auto"/>
        <w:spacing w:before="0" w:after="235" w:line="324" w:lineRule="exact"/>
        <w:ind w:right="180" w:firstLine="0"/>
      </w:pPr>
      <w:r>
        <w:t xml:space="preserve">Анализ показателей результатов ОГЭ, ЕГЭ по русскому языку и математике за два предыдущих года </w:t>
      </w:r>
    </w:p>
    <w:tbl>
      <w:tblPr>
        <w:tblStyle w:val="ac"/>
        <w:tblW w:w="10773" w:type="dxa"/>
        <w:tblInd w:w="108" w:type="dxa"/>
        <w:tblLayout w:type="fixed"/>
        <w:tblLook w:val="04A0"/>
      </w:tblPr>
      <w:tblGrid>
        <w:gridCol w:w="993"/>
        <w:gridCol w:w="708"/>
        <w:gridCol w:w="709"/>
        <w:gridCol w:w="709"/>
        <w:gridCol w:w="708"/>
        <w:gridCol w:w="709"/>
        <w:gridCol w:w="709"/>
        <w:gridCol w:w="567"/>
        <w:gridCol w:w="709"/>
        <w:gridCol w:w="567"/>
        <w:gridCol w:w="567"/>
        <w:gridCol w:w="567"/>
        <w:gridCol w:w="567"/>
        <w:gridCol w:w="425"/>
        <w:gridCol w:w="567"/>
        <w:gridCol w:w="425"/>
        <w:gridCol w:w="567"/>
      </w:tblGrid>
      <w:tr w:rsidR="005A2ED6" w:rsidRPr="0095077F" w:rsidTr="005A2ED6">
        <w:trPr>
          <w:trHeight w:val="827"/>
        </w:trPr>
        <w:tc>
          <w:tcPr>
            <w:tcW w:w="993" w:type="dxa"/>
            <w:vMerge w:val="restart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Название ОУ</w:t>
            </w:r>
          </w:p>
        </w:tc>
        <w:tc>
          <w:tcPr>
            <w:tcW w:w="1417" w:type="dxa"/>
            <w:gridSpan w:val="2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ОГЭ МА</w:t>
            </w:r>
          </w:p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 2019</w:t>
            </w:r>
          </w:p>
        </w:tc>
        <w:tc>
          <w:tcPr>
            <w:tcW w:w="1417" w:type="dxa"/>
            <w:gridSpan w:val="2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ОГЭ МА</w:t>
            </w:r>
          </w:p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 2018</w:t>
            </w:r>
          </w:p>
        </w:tc>
        <w:tc>
          <w:tcPr>
            <w:tcW w:w="1418" w:type="dxa"/>
            <w:gridSpan w:val="2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ОГЭ РЯ</w:t>
            </w:r>
          </w:p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 2019</w:t>
            </w:r>
          </w:p>
        </w:tc>
        <w:tc>
          <w:tcPr>
            <w:tcW w:w="1276" w:type="dxa"/>
            <w:gridSpan w:val="2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ОГЭ РЯ</w:t>
            </w:r>
          </w:p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 2018</w:t>
            </w:r>
          </w:p>
        </w:tc>
        <w:tc>
          <w:tcPr>
            <w:tcW w:w="1134" w:type="dxa"/>
            <w:gridSpan w:val="2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ЕГЭ МА</w:t>
            </w:r>
          </w:p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 2019</w:t>
            </w:r>
          </w:p>
        </w:tc>
        <w:tc>
          <w:tcPr>
            <w:tcW w:w="1134" w:type="dxa"/>
            <w:gridSpan w:val="2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ЕГЭ МА</w:t>
            </w:r>
          </w:p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 2018</w:t>
            </w:r>
          </w:p>
        </w:tc>
        <w:tc>
          <w:tcPr>
            <w:tcW w:w="992" w:type="dxa"/>
            <w:gridSpan w:val="2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ЕГЭ РЯ</w:t>
            </w:r>
          </w:p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 2019</w:t>
            </w:r>
          </w:p>
        </w:tc>
        <w:tc>
          <w:tcPr>
            <w:tcW w:w="992" w:type="dxa"/>
            <w:gridSpan w:val="2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ЕГЭ РЯ</w:t>
            </w:r>
          </w:p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 2018</w:t>
            </w:r>
          </w:p>
        </w:tc>
      </w:tr>
      <w:tr w:rsidR="005A2ED6" w:rsidRPr="0095077F" w:rsidTr="005A2ED6">
        <w:trPr>
          <w:cantSplit/>
          <w:trHeight w:val="1675"/>
        </w:trPr>
        <w:tc>
          <w:tcPr>
            <w:tcW w:w="993" w:type="dxa"/>
            <w:vMerge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«2»</w:t>
            </w:r>
          </w:p>
        </w:tc>
        <w:tc>
          <w:tcPr>
            <w:tcW w:w="709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«5»</w:t>
            </w:r>
          </w:p>
        </w:tc>
        <w:tc>
          <w:tcPr>
            <w:tcW w:w="709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«2»</w:t>
            </w:r>
          </w:p>
        </w:tc>
        <w:tc>
          <w:tcPr>
            <w:tcW w:w="708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«5»</w:t>
            </w:r>
          </w:p>
        </w:tc>
        <w:tc>
          <w:tcPr>
            <w:tcW w:w="709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«2»</w:t>
            </w:r>
          </w:p>
        </w:tc>
        <w:tc>
          <w:tcPr>
            <w:tcW w:w="709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«5»</w:t>
            </w:r>
          </w:p>
        </w:tc>
        <w:tc>
          <w:tcPr>
            <w:tcW w:w="567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«2»</w:t>
            </w:r>
          </w:p>
        </w:tc>
        <w:tc>
          <w:tcPr>
            <w:tcW w:w="709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«5»</w:t>
            </w:r>
          </w:p>
        </w:tc>
        <w:tc>
          <w:tcPr>
            <w:tcW w:w="567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«2»</w:t>
            </w:r>
          </w:p>
        </w:tc>
        <w:tc>
          <w:tcPr>
            <w:tcW w:w="567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70 бал и выше</w:t>
            </w:r>
          </w:p>
        </w:tc>
        <w:tc>
          <w:tcPr>
            <w:tcW w:w="567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«2»</w:t>
            </w:r>
          </w:p>
        </w:tc>
        <w:tc>
          <w:tcPr>
            <w:tcW w:w="567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70 бал и выше</w:t>
            </w:r>
          </w:p>
        </w:tc>
        <w:tc>
          <w:tcPr>
            <w:tcW w:w="425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«2»</w:t>
            </w:r>
          </w:p>
        </w:tc>
        <w:tc>
          <w:tcPr>
            <w:tcW w:w="567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70 бал и выше</w:t>
            </w:r>
          </w:p>
        </w:tc>
        <w:tc>
          <w:tcPr>
            <w:tcW w:w="425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«2»</w:t>
            </w:r>
          </w:p>
        </w:tc>
        <w:tc>
          <w:tcPr>
            <w:tcW w:w="567" w:type="dxa"/>
            <w:textDirection w:val="btL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357" w:line="331" w:lineRule="exact"/>
              <w:ind w:left="113"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% 70 бал и выше</w:t>
            </w:r>
          </w:p>
        </w:tc>
      </w:tr>
      <w:tr w:rsidR="005A2ED6" w:rsidRPr="0095077F" w:rsidTr="005A2ED6">
        <w:trPr>
          <w:trHeight w:val="425"/>
        </w:trPr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Ангарская 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50</w:t>
            </w: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Артюгинская 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33,3</w:t>
            </w: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lastRenderedPageBreak/>
              <w:t xml:space="preserve">Белякинская 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Богучанская № 1 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8,6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3,3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22,9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33,3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6,6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6,6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47,1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53,3</w:t>
            </w: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Богучанская № 4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10,5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15,8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7,14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28,6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10,5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26,3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7,14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16,7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66,7</w:t>
            </w: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Гремучинская 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26,3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10,5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10,5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10,5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31,2</w:t>
            </w: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Кежекская 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Красногорьевская 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B85755">
              <w:rPr>
                <w:b w:val="0"/>
                <w:sz w:val="22"/>
                <w:szCs w:val="22"/>
                <w:lang w:val="en-US"/>
              </w:rPr>
              <w:t>7</w:t>
            </w:r>
            <w:r w:rsidRPr="00B85755">
              <w:rPr>
                <w:b w:val="0"/>
                <w:sz w:val="22"/>
                <w:szCs w:val="22"/>
              </w:rPr>
              <w:t>,</w:t>
            </w:r>
            <w:r w:rsidRPr="00B85755"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14,2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12,5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7,1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7,1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6,25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37,5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25</w:t>
            </w: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Манзенская </w:t>
            </w:r>
          </w:p>
        </w:tc>
        <w:tc>
          <w:tcPr>
            <w:tcW w:w="708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708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0 </w:t>
            </w: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Пинчугская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7,7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6,5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20,6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22,6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29,4</w:t>
            </w: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Октябрьская 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26%</w:t>
            </w: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Таежнинская № 20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83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28</w:t>
            </w: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Такучетская 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56</w:t>
            </w: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Хребтовская 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14</w:t>
            </w:r>
          </w:p>
        </w:tc>
      </w:tr>
      <w:tr w:rsidR="005A2ED6" w:rsidRPr="0095077F" w:rsidTr="005A2ED6">
        <w:tc>
          <w:tcPr>
            <w:tcW w:w="993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 xml:space="preserve">Шиверская 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425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2ED6" w:rsidRPr="00B85755" w:rsidRDefault="005A2ED6" w:rsidP="005A2ED6">
            <w:pPr>
              <w:pStyle w:val="31"/>
              <w:shd w:val="clear" w:color="auto" w:fill="auto"/>
              <w:spacing w:before="0" w:after="0" w:line="331" w:lineRule="exact"/>
              <w:ind w:right="-1" w:firstLine="0"/>
              <w:jc w:val="left"/>
              <w:rPr>
                <w:b w:val="0"/>
                <w:sz w:val="22"/>
                <w:szCs w:val="22"/>
              </w:rPr>
            </w:pPr>
            <w:r w:rsidRPr="00B85755">
              <w:rPr>
                <w:b w:val="0"/>
                <w:sz w:val="22"/>
                <w:szCs w:val="22"/>
              </w:rPr>
              <w:t>20</w:t>
            </w:r>
          </w:p>
        </w:tc>
      </w:tr>
    </w:tbl>
    <w:p w:rsidR="005A2ED6" w:rsidRPr="00B85755" w:rsidRDefault="005A2ED6" w:rsidP="005A2ED6">
      <w:pPr>
        <w:pStyle w:val="6"/>
        <w:shd w:val="clear" w:color="auto" w:fill="auto"/>
        <w:spacing w:before="235" w:line="324" w:lineRule="exact"/>
        <w:ind w:left="880" w:right="40" w:firstLine="680"/>
        <w:jc w:val="both"/>
        <w:rPr>
          <w:color w:val="auto"/>
        </w:rPr>
      </w:pPr>
      <w:r w:rsidRPr="00B85755">
        <w:rPr>
          <w:rStyle w:val="aa"/>
          <w:color w:val="auto"/>
        </w:rPr>
        <w:t>Вывод:</w:t>
      </w:r>
      <w:r w:rsidRPr="00B85755">
        <w:rPr>
          <w:color w:val="auto"/>
        </w:rPr>
        <w:t xml:space="preserve"> Сравнивая показатели, можно увидеть, что качество математического образования в данных школах ниже, чем по русскому языку. Низкие результаты выпускников на экзамене по математике на протяжении двух лет свидетельствуют о проблемах преподавания </w:t>
      </w:r>
      <w:r w:rsidR="00B85755">
        <w:rPr>
          <w:color w:val="auto"/>
        </w:rPr>
        <w:t>учебного предмета «</w:t>
      </w:r>
      <w:r w:rsidRPr="00B85755">
        <w:rPr>
          <w:color w:val="auto"/>
        </w:rPr>
        <w:t>математик</w:t>
      </w:r>
      <w:r w:rsidR="00B85755">
        <w:rPr>
          <w:color w:val="auto"/>
        </w:rPr>
        <w:t>а»</w:t>
      </w:r>
      <w:r w:rsidRPr="00B85755">
        <w:rPr>
          <w:color w:val="auto"/>
        </w:rPr>
        <w:t>.</w:t>
      </w:r>
    </w:p>
    <w:p w:rsidR="00E51BC8" w:rsidRPr="00B85755" w:rsidRDefault="005A2ED6" w:rsidP="005A2ED6">
      <w:pPr>
        <w:pStyle w:val="6"/>
        <w:shd w:val="clear" w:color="auto" w:fill="auto"/>
        <w:spacing w:after="300" w:line="320" w:lineRule="exact"/>
        <w:ind w:left="880" w:right="40" w:firstLine="680"/>
        <w:jc w:val="both"/>
        <w:rPr>
          <w:color w:val="auto"/>
        </w:rPr>
      </w:pPr>
      <w:r w:rsidRPr="00B85755">
        <w:rPr>
          <w:color w:val="auto"/>
        </w:rPr>
        <w:t xml:space="preserve">В </w:t>
      </w:r>
      <w:proofErr w:type="gramStart"/>
      <w:r w:rsidRPr="00B85755">
        <w:rPr>
          <w:color w:val="auto"/>
        </w:rPr>
        <w:t>целях</w:t>
      </w:r>
      <w:proofErr w:type="gramEnd"/>
      <w:r w:rsidRPr="00B85755">
        <w:rPr>
          <w:color w:val="auto"/>
        </w:rPr>
        <w:t xml:space="preserve"> улучшения качества образования необходимо внедрение новых форм работы по подготовке выпускников к государственной итоговой аттестации, решение проблемы качества преподавания.</w:t>
      </w:r>
      <w:r w:rsidR="00E51BC8">
        <w:rPr>
          <w:color w:val="auto"/>
        </w:rPr>
        <w:t xml:space="preserve"> </w:t>
      </w:r>
      <w:r w:rsidR="00E51BC8" w:rsidRPr="00E51BC8">
        <w:rPr>
          <w:rStyle w:val="af0"/>
          <w:b w:val="0"/>
          <w:bdr w:val="none" w:sz="0" w:space="0" w:color="auto" w:frame="1"/>
        </w:rPr>
        <w:t xml:space="preserve">Необходимо продолжить работу по внедрению в педагогическую практику современных методик  и технологий, обеспечивающих формирование УУД, по </w:t>
      </w:r>
      <w:r w:rsidR="00E51BC8" w:rsidRPr="00E51BC8">
        <w:t>созданию условий развития управленческих компетенций педагогов как средства повышения качества образования в условиях перехода на ФГОС, выявлять и обобщать положительный педагогический опыт реализации ФГОС.</w:t>
      </w:r>
    </w:p>
    <w:p w:rsidR="00575F6E" w:rsidRDefault="009E5232">
      <w:pPr>
        <w:pStyle w:val="10"/>
        <w:keepNext/>
        <w:keepLines/>
        <w:shd w:val="clear" w:color="auto" w:fill="auto"/>
        <w:spacing w:after="300" w:line="320" w:lineRule="exact"/>
        <w:ind w:left="2680" w:right="780" w:hanging="360"/>
        <w:jc w:val="left"/>
      </w:pPr>
      <w:r>
        <w:lastRenderedPageBreak/>
        <w:t>Анализ условий, способствующих повышению качества образования в образовательной организации</w:t>
      </w:r>
      <w:bookmarkEnd w:id="1"/>
    </w:p>
    <w:p w:rsidR="00575F6E" w:rsidRDefault="009E5232">
      <w:pPr>
        <w:pStyle w:val="6"/>
        <w:shd w:val="clear" w:color="auto" w:fill="auto"/>
        <w:spacing w:line="320" w:lineRule="exact"/>
        <w:ind w:left="880" w:right="40" w:firstLine="680"/>
        <w:jc w:val="both"/>
      </w:pPr>
      <w:r>
        <w:t xml:space="preserve">С 2019 на территории </w:t>
      </w:r>
      <w:r w:rsidR="005672D1">
        <w:t>Богучанского района</w:t>
      </w:r>
      <w:r>
        <w:t xml:space="preserve"> началась реализация Национального проекта «Образование», проект содержит большие требования к результату и предполагает реализацию четырёх основных направлений развития системы образования:</w:t>
      </w:r>
    </w:p>
    <w:p w:rsidR="00575F6E" w:rsidRDefault="009E5232">
      <w:pPr>
        <w:pStyle w:val="6"/>
        <w:numPr>
          <w:ilvl w:val="0"/>
          <w:numId w:val="4"/>
        </w:numPr>
        <w:shd w:val="clear" w:color="auto" w:fill="auto"/>
        <w:tabs>
          <w:tab w:val="left" w:pos="1077"/>
        </w:tabs>
        <w:spacing w:line="320" w:lineRule="exact"/>
        <w:ind w:left="880"/>
        <w:jc w:val="both"/>
      </w:pPr>
      <w:r>
        <w:t>обновление его содержания,</w:t>
      </w:r>
    </w:p>
    <w:p w:rsidR="00575F6E" w:rsidRDefault="009E5232">
      <w:pPr>
        <w:pStyle w:val="6"/>
        <w:numPr>
          <w:ilvl w:val="0"/>
          <w:numId w:val="4"/>
        </w:numPr>
        <w:shd w:val="clear" w:color="auto" w:fill="auto"/>
        <w:tabs>
          <w:tab w:val="left" w:pos="1077"/>
        </w:tabs>
        <w:spacing w:line="320" w:lineRule="exact"/>
        <w:ind w:left="880"/>
        <w:jc w:val="both"/>
      </w:pPr>
      <w:r>
        <w:t>создание необходимой современной инфраструктуры,</w:t>
      </w:r>
    </w:p>
    <w:p w:rsidR="00575F6E" w:rsidRDefault="000956BD" w:rsidP="000956BD">
      <w:pPr>
        <w:pStyle w:val="6"/>
        <w:shd w:val="clear" w:color="auto" w:fill="auto"/>
        <w:spacing w:line="320" w:lineRule="exact"/>
        <w:ind w:left="880" w:right="40"/>
        <w:jc w:val="both"/>
      </w:pPr>
      <w:r>
        <w:t xml:space="preserve">- </w:t>
      </w:r>
      <w:r w:rsidR="009E5232">
        <w:t>подготовку соответствующих профессиональных кадров, их переподготовку и повышение квалификации,</w:t>
      </w:r>
    </w:p>
    <w:p w:rsidR="00575F6E" w:rsidRDefault="009E5232">
      <w:pPr>
        <w:pStyle w:val="6"/>
        <w:numPr>
          <w:ilvl w:val="0"/>
          <w:numId w:val="4"/>
        </w:numPr>
        <w:shd w:val="clear" w:color="auto" w:fill="auto"/>
        <w:tabs>
          <w:tab w:val="left" w:pos="1077"/>
        </w:tabs>
        <w:spacing w:line="320" w:lineRule="exact"/>
        <w:ind w:left="880" w:right="40"/>
        <w:jc w:val="both"/>
      </w:pPr>
      <w:r>
        <w:t>а также создание наиболее эффективных механизмов управления этой сферой.</w:t>
      </w:r>
    </w:p>
    <w:p w:rsidR="000956BD" w:rsidRDefault="000956BD" w:rsidP="000956BD">
      <w:pPr>
        <w:pStyle w:val="6"/>
        <w:shd w:val="clear" w:color="auto" w:fill="auto"/>
        <w:tabs>
          <w:tab w:val="left" w:pos="1077"/>
        </w:tabs>
        <w:spacing w:line="320" w:lineRule="exact"/>
        <w:ind w:left="880" w:right="40"/>
        <w:jc w:val="both"/>
      </w:pPr>
    </w:p>
    <w:p w:rsidR="00575F6E" w:rsidRDefault="009E5232">
      <w:pPr>
        <w:pStyle w:val="6"/>
        <w:shd w:val="clear" w:color="auto" w:fill="auto"/>
        <w:spacing w:line="320" w:lineRule="exact"/>
        <w:ind w:left="880" w:right="40" w:firstLine="680"/>
        <w:jc w:val="both"/>
      </w:pPr>
      <w:r>
        <w:t>Реализация региональных проектов (в рамках нацпроекта «Образование») направлена на создание и развитие современной, комфортной и безопасной инфраструктуры, позволяющей повысить качество и доступность образования.</w:t>
      </w:r>
    </w:p>
    <w:p w:rsidR="005A2ED6" w:rsidRDefault="005A2ED6">
      <w:pPr>
        <w:pStyle w:val="6"/>
        <w:shd w:val="clear" w:color="auto" w:fill="auto"/>
        <w:spacing w:line="320" w:lineRule="exact"/>
        <w:ind w:left="880" w:right="40" w:firstLine="680"/>
        <w:jc w:val="both"/>
      </w:pPr>
    </w:p>
    <w:p w:rsidR="00575F6E" w:rsidRDefault="009E5232" w:rsidP="005A2ED6">
      <w:pPr>
        <w:pStyle w:val="31"/>
        <w:shd w:val="clear" w:color="auto" w:fill="auto"/>
        <w:spacing w:before="0" w:after="0" w:line="260" w:lineRule="exact"/>
        <w:ind w:right="20" w:firstLine="0"/>
        <w:jc w:val="left"/>
      </w:pPr>
      <w:r>
        <w:t>Раздел III. Перечень управленческих мер по повышению качества</w:t>
      </w:r>
      <w:r w:rsidR="005A2ED6">
        <w:t xml:space="preserve"> </w:t>
      </w:r>
      <w:r>
        <w:t>образования</w:t>
      </w:r>
    </w:p>
    <w:p w:rsidR="005A2ED6" w:rsidRDefault="005A2ED6" w:rsidP="005A2ED6">
      <w:pPr>
        <w:pStyle w:val="31"/>
        <w:shd w:val="clear" w:color="auto" w:fill="auto"/>
        <w:spacing w:before="0" w:after="0" w:line="260" w:lineRule="exact"/>
        <w:ind w:right="2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"/>
        <w:gridCol w:w="3665"/>
        <w:gridCol w:w="30"/>
        <w:gridCol w:w="1702"/>
        <w:gridCol w:w="252"/>
        <w:gridCol w:w="3236"/>
      </w:tblGrid>
      <w:tr w:rsidR="0093387E" w:rsidTr="0093387E">
        <w:trPr>
          <w:trHeight w:hRule="exact" w:val="66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87E" w:rsidRDefault="0093387E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5"/>
              </w:rPr>
              <w:lastRenderedPageBreak/>
              <w:t>п/п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87E" w:rsidRDefault="0093387E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after="120" w:line="260" w:lineRule="exact"/>
              <w:ind w:left="340"/>
              <w:jc w:val="left"/>
              <w:rPr>
                <w:rStyle w:val="5"/>
              </w:rPr>
            </w:pPr>
            <w:r>
              <w:rPr>
                <w:rStyle w:val="5"/>
              </w:rPr>
              <w:t>Основные мероприятия.</w:t>
            </w:r>
          </w:p>
          <w:p w:rsidR="0093387E" w:rsidRDefault="0093387E" w:rsidP="00060598">
            <w:pPr>
              <w:pStyle w:val="6"/>
              <w:framePr w:w="9572" w:wrap="notBeside" w:vAnchor="text" w:hAnchor="text" w:xAlign="center" w:y="1"/>
              <w:shd w:val="clear" w:color="auto" w:fill="auto"/>
              <w:spacing w:after="120" w:line="260" w:lineRule="exact"/>
              <w:ind w:left="340"/>
              <w:jc w:val="left"/>
            </w:pPr>
            <w:r>
              <w:rPr>
                <w:rStyle w:val="5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87E" w:rsidRDefault="00060598" w:rsidP="0093387E">
            <w:pPr>
              <w:framePr w:w="9572" w:wrap="notBeside" w:vAnchor="text" w:hAnchor="text" w:xAlign="center" w:y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5"/>
                <w:rFonts w:eastAsia="Courier New"/>
              </w:rPr>
              <w:t>Сроки  исполнения</w:t>
            </w:r>
          </w:p>
          <w:p w:rsidR="0093387E" w:rsidRDefault="0093387E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87E" w:rsidRDefault="0093387E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5"/>
              </w:rPr>
              <w:t>Ожидаемый результат</w:t>
            </w:r>
          </w:p>
        </w:tc>
      </w:tr>
      <w:tr w:rsidR="00575F6E">
        <w:trPr>
          <w:trHeight w:hRule="exact" w:val="983"/>
          <w:jc w:val="center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  <w:ind w:left="1220"/>
              <w:jc w:val="left"/>
            </w:pPr>
            <w:r>
              <w:rPr>
                <w:rStyle w:val="ab"/>
              </w:rPr>
              <w:t>1. Разработать систему муниципального мониторинга для выявления динамики изменений и проведения своевременной</w:t>
            </w:r>
          </w:p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  <w:ind w:left="4180"/>
              <w:jc w:val="left"/>
            </w:pPr>
            <w:r>
              <w:rPr>
                <w:rStyle w:val="ab"/>
              </w:rPr>
              <w:t>корректировки</w:t>
            </w:r>
          </w:p>
        </w:tc>
      </w:tr>
      <w:tr w:rsidR="00575F6E">
        <w:trPr>
          <w:trHeight w:hRule="exact" w:val="131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ab"/>
              </w:rPr>
              <w:t>1.1.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Разработка и реализация мониторинга учебных достижений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5"/>
              </w:rPr>
              <w:t>В конце каждого полугодия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575F6E">
        <w:trPr>
          <w:trHeight w:hRule="exact" w:val="129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ab"/>
              </w:rPr>
              <w:t>1.2.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5"/>
              </w:rPr>
              <w:t>Разработка и реализация мониторинга достижений педагогического и управленческого состава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5"/>
              </w:rPr>
              <w:t>В конце каждого полугодия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5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575F6E">
        <w:trPr>
          <w:trHeight w:hRule="exact" w:val="129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ab"/>
              </w:rPr>
              <w:t>1.3.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5"/>
              </w:rPr>
              <w:t>Консультационное сопровождение программ развития школ с низкими результатами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5"/>
              </w:rPr>
              <w:t>В конце каждого полугодия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5"/>
              </w:rPr>
              <w:t>Оказана методическая поддержка</w:t>
            </w:r>
          </w:p>
        </w:tc>
      </w:tr>
      <w:tr w:rsidR="00575F6E">
        <w:trPr>
          <w:trHeight w:hRule="exact" w:val="130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ab"/>
              </w:rPr>
              <w:t>1.4.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Региональные и муниципальные контрольные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В течение года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575F6E">
        <w:trPr>
          <w:trHeight w:hRule="exact" w:val="983"/>
          <w:jc w:val="center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Pr="005A2ED6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  <w:ind w:left="1100"/>
              <w:jc w:val="left"/>
              <w:rPr>
                <w:color w:val="auto"/>
              </w:rPr>
            </w:pPr>
            <w:r w:rsidRPr="005A2ED6">
              <w:rPr>
                <w:rStyle w:val="ab"/>
                <w:color w:val="auto"/>
              </w:rPr>
              <w:t xml:space="preserve">2. Организация </w:t>
            </w:r>
            <w:r w:rsidR="005A2ED6" w:rsidRPr="005A2ED6">
              <w:rPr>
                <w:rStyle w:val="ab"/>
                <w:color w:val="auto"/>
              </w:rPr>
              <w:t>обмена опытом</w:t>
            </w:r>
            <w:r w:rsidRPr="005A2ED6">
              <w:rPr>
                <w:rStyle w:val="ab"/>
                <w:color w:val="auto"/>
              </w:rPr>
              <w:t xml:space="preserve"> школ с высокими результатами обучения и школ с низкими результатами с целью повышения</w:t>
            </w:r>
          </w:p>
          <w:p w:rsidR="00575F6E" w:rsidRPr="005A2ED6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  <w:ind w:left="3740"/>
              <w:jc w:val="left"/>
              <w:rPr>
                <w:color w:val="auto"/>
              </w:rPr>
            </w:pPr>
            <w:r w:rsidRPr="005A2ED6">
              <w:rPr>
                <w:rStyle w:val="ab"/>
                <w:color w:val="auto"/>
              </w:rPr>
              <w:t>качества образования</w:t>
            </w:r>
          </w:p>
        </w:tc>
      </w:tr>
      <w:tr w:rsidR="00575F6E">
        <w:trPr>
          <w:trHeight w:hRule="exact" w:val="161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5A2ED6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ab"/>
              </w:rPr>
              <w:t>2.</w:t>
            </w:r>
            <w:r w:rsidR="005A2ED6">
              <w:rPr>
                <w:rStyle w:val="ab"/>
              </w:rPr>
              <w:t>1</w:t>
            </w:r>
            <w:r>
              <w:rPr>
                <w:rStyle w:val="ab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Pr="005A2ED6" w:rsidRDefault="009E5232" w:rsidP="005A2ED6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  <w:rPr>
                <w:color w:val="auto"/>
              </w:rPr>
            </w:pPr>
            <w:r w:rsidRPr="005A2ED6">
              <w:rPr>
                <w:rStyle w:val="5"/>
                <w:color w:val="auto"/>
              </w:rPr>
              <w:t xml:space="preserve">Поддержка партнерства школ (обмен опытом, </w:t>
            </w:r>
            <w:proofErr w:type="spellStart"/>
            <w:r w:rsidRPr="005A2ED6">
              <w:rPr>
                <w:rStyle w:val="5"/>
                <w:color w:val="auto"/>
              </w:rPr>
              <w:t>взаимопосещение</w:t>
            </w:r>
            <w:proofErr w:type="spellEnd"/>
            <w:r w:rsidRPr="005A2ED6">
              <w:rPr>
                <w:rStyle w:val="5"/>
                <w:color w:val="auto"/>
              </w:rPr>
              <w:t xml:space="preserve"> уроков,  </w:t>
            </w:r>
            <w:r w:rsidR="005A2ED6" w:rsidRPr="005A2ED6">
              <w:rPr>
                <w:rStyle w:val="5"/>
                <w:color w:val="auto"/>
              </w:rPr>
              <w:t>единые</w:t>
            </w:r>
            <w:r w:rsidRPr="005A2ED6">
              <w:rPr>
                <w:rStyle w:val="5"/>
                <w:color w:val="auto"/>
              </w:rPr>
              <w:t xml:space="preserve"> методические дни)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Pr="005A2ED6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  <w:rPr>
                <w:color w:val="auto"/>
              </w:rPr>
            </w:pPr>
            <w:r w:rsidRPr="005A2ED6">
              <w:rPr>
                <w:rStyle w:val="5"/>
                <w:color w:val="auto"/>
              </w:rPr>
              <w:t>В течение года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Pr="005A2ED6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  <w:jc w:val="both"/>
              <w:rPr>
                <w:color w:val="auto"/>
              </w:rPr>
            </w:pPr>
            <w:r w:rsidRPr="005A2ED6">
              <w:rPr>
                <w:rStyle w:val="5"/>
                <w:color w:val="auto"/>
              </w:rPr>
              <w:t xml:space="preserve">Снижена доля </w:t>
            </w:r>
            <w:proofErr w:type="gramStart"/>
            <w:r w:rsidRPr="005A2ED6">
              <w:rPr>
                <w:rStyle w:val="5"/>
                <w:color w:val="auto"/>
              </w:rPr>
              <w:t>обучающихся</w:t>
            </w:r>
            <w:proofErr w:type="gramEnd"/>
            <w:r w:rsidRPr="005A2ED6">
              <w:rPr>
                <w:rStyle w:val="5"/>
                <w:color w:val="auto"/>
              </w:rPr>
              <w:t>, не освоивших ООП</w:t>
            </w:r>
          </w:p>
        </w:tc>
      </w:tr>
      <w:tr w:rsidR="00575F6E">
        <w:trPr>
          <w:trHeight w:hRule="exact" w:val="972"/>
          <w:jc w:val="center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ab"/>
              </w:rPr>
              <w:t>3. Создать условия для обеспечения методического сопровождения программ улучшения образовательных результатов, для профессионального развития педагогов</w:t>
            </w:r>
          </w:p>
        </w:tc>
      </w:tr>
      <w:tr w:rsidR="00575F6E">
        <w:trPr>
          <w:trHeight w:hRule="exact" w:val="131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6E" w:rsidRPr="001049A8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  <w:rPr>
                <w:b/>
              </w:rPr>
            </w:pPr>
            <w:r w:rsidRPr="001049A8">
              <w:rPr>
                <w:rStyle w:val="ab"/>
                <w:b w:val="0"/>
              </w:rPr>
              <w:t>3.1.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6E" w:rsidRDefault="005D0DCE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5"/>
              </w:rPr>
              <w:t xml:space="preserve">Участие в </w:t>
            </w:r>
            <w:r w:rsidR="009E5232">
              <w:rPr>
                <w:rStyle w:val="5"/>
              </w:rPr>
              <w:t xml:space="preserve"> программ</w:t>
            </w:r>
            <w:r>
              <w:rPr>
                <w:rStyle w:val="5"/>
              </w:rPr>
              <w:t>ах</w:t>
            </w:r>
            <w:r w:rsidR="009E5232">
              <w:rPr>
                <w:rStyle w:val="5"/>
              </w:rPr>
              <w:t xml:space="preserve"> повышения квалификации, профессионального развития педагогов школ,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5"/>
              </w:rPr>
              <w:t>Ежегодно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5"/>
              </w:rPr>
              <w:t>Разработаны</w:t>
            </w:r>
          </w:p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5"/>
              </w:rPr>
              <w:t>индивидуальные</w:t>
            </w:r>
          </w:p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5"/>
              </w:rPr>
              <w:t>маршрут</w:t>
            </w:r>
            <w:r w:rsidR="00D659D7">
              <w:rPr>
                <w:rStyle w:val="5"/>
              </w:rPr>
              <w:t>ы</w:t>
            </w:r>
          </w:p>
          <w:p w:rsidR="00575F6E" w:rsidRDefault="009E5232" w:rsidP="0093387E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5"/>
              </w:rPr>
              <w:t>профессионального</w:t>
            </w:r>
          </w:p>
        </w:tc>
      </w:tr>
    </w:tbl>
    <w:p w:rsidR="00575F6E" w:rsidRDefault="00575F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"/>
        <w:gridCol w:w="3665"/>
        <w:gridCol w:w="1735"/>
        <w:gridCol w:w="3485"/>
      </w:tblGrid>
      <w:tr w:rsidR="00575F6E" w:rsidTr="001049A8">
        <w:trPr>
          <w:trHeight w:hRule="exact" w:val="199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575F6E">
            <w:pPr>
              <w:framePr w:w="95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направленных на освоение форм и методов обучения с учащимися, не мотивированными на обучение, с ОВЗ, с учебными и поведенческими проблемами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575F6E">
            <w:pPr>
              <w:framePr w:w="95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5"/>
              </w:rPr>
              <w:t>развития педагогов</w:t>
            </w:r>
          </w:p>
        </w:tc>
      </w:tr>
      <w:tr w:rsidR="00575F6E" w:rsidTr="00A6788E">
        <w:trPr>
          <w:trHeight w:hRule="exact" w:val="169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5"/>
              </w:rPr>
              <w:t>3.2.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Оказание поддержки школам, участницам Программы, в разработке и реализации программ вовлечения семей в образование детей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5"/>
              </w:rPr>
              <w:t>Ежегодно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Разработан план мероприятий по консультированию и оказанию помощи семьям обучающихся</w:t>
            </w:r>
          </w:p>
        </w:tc>
      </w:tr>
      <w:tr w:rsidR="00575F6E" w:rsidTr="00A6788E">
        <w:trPr>
          <w:trHeight w:hRule="exact" w:val="169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5"/>
              </w:rPr>
              <w:t>3.3.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5"/>
              </w:rPr>
              <w:t xml:space="preserve">Организация и проведение </w:t>
            </w:r>
            <w:proofErr w:type="spellStart"/>
            <w:r>
              <w:rPr>
                <w:rStyle w:val="5"/>
              </w:rPr>
              <w:t>практикоориентированных</w:t>
            </w:r>
            <w:proofErr w:type="spellEnd"/>
            <w:r>
              <w:rPr>
                <w:rStyle w:val="5"/>
              </w:rPr>
              <w:t xml:space="preserve"> семинаров по результатам мониторинговых исследований (ВПР, ОГЭ, ЕГЭ)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CB4182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5"/>
              </w:rPr>
              <w:t>2</w:t>
            </w:r>
            <w:r w:rsidR="000E12E7">
              <w:rPr>
                <w:rStyle w:val="5"/>
              </w:rPr>
              <w:t xml:space="preserve">-3 </w:t>
            </w:r>
            <w:r>
              <w:rPr>
                <w:rStyle w:val="5"/>
              </w:rPr>
              <w:t xml:space="preserve"> раза в год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Повышение предметных компетенций педагогов</w:t>
            </w:r>
          </w:p>
        </w:tc>
      </w:tr>
      <w:tr w:rsidR="00575F6E">
        <w:trPr>
          <w:trHeight w:hRule="exact" w:val="163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5"/>
              </w:rPr>
              <w:t>3.4.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Участие педагогов из школ с низкими результатами в муниципальных семинарах, тренингах, мастер классах, открытых уроках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Выявление и распространение лучших практик подготовки к ОГЭ, ЕГЭ</w:t>
            </w:r>
          </w:p>
        </w:tc>
      </w:tr>
      <w:tr w:rsidR="00575F6E">
        <w:trPr>
          <w:trHeight w:hRule="exact" w:val="972"/>
          <w:jc w:val="center"/>
        </w:trPr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ab"/>
              </w:rPr>
              <w:t xml:space="preserve">4. Создание на школьном уровне среды, поддерживающей обучение и создающей возможности для индивидуализации подходов </w:t>
            </w:r>
            <w:proofErr w:type="gramStart"/>
            <w:r>
              <w:rPr>
                <w:rStyle w:val="ab"/>
              </w:rPr>
              <w:t>к</w:t>
            </w:r>
            <w:proofErr w:type="gramEnd"/>
          </w:p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ab"/>
              </w:rPr>
              <w:t>преподаванию</w:t>
            </w:r>
          </w:p>
        </w:tc>
      </w:tr>
      <w:tr w:rsidR="00575F6E" w:rsidTr="0022020F">
        <w:trPr>
          <w:trHeight w:hRule="exact" w:val="256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5"/>
              </w:rPr>
              <w:t>4.1.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 w:rsidP="0022020F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5"/>
              </w:rPr>
              <w:t xml:space="preserve">Организация в школах регулярной практики обмена профессиональным опытом: посещение и анализ уроков школьной администрацией и членами школьной методической команды, посещение и анализ уроков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5"/>
              </w:rPr>
              <w:t>Обмен опытом, повышение квалификации педагогов</w:t>
            </w:r>
          </w:p>
        </w:tc>
      </w:tr>
      <w:tr w:rsidR="00575F6E" w:rsidTr="0022020F">
        <w:trPr>
          <w:trHeight w:hRule="exact" w:val="225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5"/>
              </w:rPr>
              <w:t>4.2.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6E" w:rsidRDefault="009E5232" w:rsidP="001A17A7">
            <w:pPr>
              <w:pStyle w:val="6"/>
              <w:framePr w:w="9572" w:wrap="notBeside" w:vAnchor="text" w:hAnchor="text" w:xAlign="center" w:y="1"/>
              <w:shd w:val="clear" w:color="auto" w:fill="auto"/>
              <w:spacing w:line="320" w:lineRule="exact"/>
              <w:ind w:left="154" w:right="89"/>
              <w:jc w:val="both"/>
            </w:pPr>
            <w:r>
              <w:rPr>
                <w:rStyle w:val="5"/>
              </w:rPr>
              <w:t>Разработка по результатам посещения и анализа уроков ежегодных индивидуальных планов профессионального развития учителей школ,</w:t>
            </w:r>
            <w:r w:rsidR="0022020F">
              <w:rPr>
                <w:rStyle w:val="5"/>
              </w:rPr>
              <w:t xml:space="preserve"> участниц Программы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5"/>
              </w:rPr>
              <w:t>Ежегодно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F6E" w:rsidRDefault="009E5232">
            <w:pPr>
              <w:pStyle w:val="6"/>
              <w:framePr w:w="9572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5"/>
              </w:rPr>
              <w:t>Оказание методической помощи</w:t>
            </w:r>
          </w:p>
        </w:tc>
      </w:tr>
    </w:tbl>
    <w:p w:rsidR="00575F6E" w:rsidRDefault="00575F6E">
      <w:pPr>
        <w:rPr>
          <w:sz w:val="2"/>
          <w:szCs w:val="2"/>
        </w:rPr>
      </w:pPr>
    </w:p>
    <w:p w:rsidR="00575F6E" w:rsidRDefault="00575F6E">
      <w:pPr>
        <w:rPr>
          <w:sz w:val="2"/>
          <w:szCs w:val="2"/>
        </w:rPr>
      </w:pPr>
    </w:p>
    <w:p w:rsidR="00575F6E" w:rsidRDefault="00575F6E">
      <w:pPr>
        <w:rPr>
          <w:sz w:val="2"/>
          <w:szCs w:val="2"/>
        </w:rPr>
        <w:sectPr w:rsidR="00575F6E">
          <w:type w:val="continuous"/>
          <w:pgSz w:w="11909" w:h="16838"/>
          <w:pgMar w:top="1069" w:right="777" w:bottom="1069" w:left="777" w:header="0" w:footer="3" w:gutter="0"/>
          <w:cols w:space="720"/>
          <w:noEndnote/>
          <w:docGrid w:linePitch="360"/>
        </w:sectPr>
      </w:pPr>
    </w:p>
    <w:p w:rsidR="00E33E0A" w:rsidRDefault="00E33E0A">
      <w:pPr>
        <w:pStyle w:val="31"/>
        <w:shd w:val="clear" w:color="auto" w:fill="auto"/>
        <w:spacing w:before="0" w:after="0" w:line="320" w:lineRule="exact"/>
        <w:ind w:right="100" w:firstLine="0"/>
      </w:pPr>
    </w:p>
    <w:p w:rsidR="00E33E0A" w:rsidRDefault="00E33E0A">
      <w:pPr>
        <w:pStyle w:val="31"/>
        <w:shd w:val="clear" w:color="auto" w:fill="auto"/>
        <w:spacing w:before="0" w:after="0" w:line="320" w:lineRule="exact"/>
        <w:ind w:right="100" w:firstLine="0"/>
        <w:sectPr w:rsidR="00E33E0A" w:rsidSect="00575F6E">
          <w:type w:val="continuous"/>
          <w:pgSz w:w="11909" w:h="16838"/>
          <w:pgMar w:top="1529" w:right="842" w:bottom="1497" w:left="853" w:header="0" w:footer="3" w:gutter="0"/>
          <w:cols w:space="720"/>
          <w:noEndnote/>
          <w:docGrid w:linePitch="360"/>
        </w:sectPr>
      </w:pPr>
    </w:p>
    <w:p w:rsidR="00E33E0A" w:rsidRDefault="00E33E0A">
      <w:pPr>
        <w:pStyle w:val="31"/>
        <w:shd w:val="clear" w:color="auto" w:fill="auto"/>
        <w:spacing w:before="0" w:after="0" w:line="320" w:lineRule="exact"/>
        <w:ind w:right="100" w:firstLine="0"/>
      </w:pPr>
    </w:p>
    <w:p w:rsidR="00E33E0A" w:rsidRDefault="00E33E0A">
      <w:pPr>
        <w:pStyle w:val="31"/>
        <w:shd w:val="clear" w:color="auto" w:fill="auto"/>
        <w:spacing w:before="0" w:after="0" w:line="320" w:lineRule="exact"/>
        <w:ind w:right="100" w:firstLine="0"/>
      </w:pPr>
    </w:p>
    <w:p w:rsidR="00575F6E" w:rsidRDefault="009E5232">
      <w:pPr>
        <w:pStyle w:val="31"/>
        <w:shd w:val="clear" w:color="auto" w:fill="auto"/>
        <w:spacing w:before="0" w:after="0" w:line="320" w:lineRule="exact"/>
        <w:ind w:right="100" w:firstLine="0"/>
      </w:pPr>
      <w:r>
        <w:t>Раздел IV. Комплекс мероприятий по реализации Программы (дорожная карта).</w:t>
      </w:r>
    </w:p>
    <w:p w:rsidR="00575F6E" w:rsidRDefault="009E5232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  <w:r>
        <w:t>Мероприятия Программы конкретизируются общим планом работы по реализации муниципальной программы повышения качества образования и планами по повышению качества образования, разработанными ШНОР и ШНСУ, и будут реализованы комплексно: управлением образования, ОО. Реализация Программы будет способствовать устранению существующего в муниципальной системе образования отставания, решению поставленных задач.</w:t>
      </w:r>
    </w:p>
    <w:tbl>
      <w:tblPr>
        <w:tblStyle w:val="ac"/>
        <w:tblpPr w:leftFromText="180" w:rightFromText="180" w:vertAnchor="text" w:horzAnchor="margin" w:tblpY="417"/>
        <w:tblW w:w="14263" w:type="dxa"/>
        <w:tblLayout w:type="fixed"/>
        <w:tblLook w:val="04A0"/>
      </w:tblPr>
      <w:tblGrid>
        <w:gridCol w:w="1242"/>
        <w:gridCol w:w="4733"/>
        <w:gridCol w:w="2780"/>
        <w:gridCol w:w="189"/>
        <w:gridCol w:w="1370"/>
        <w:gridCol w:w="284"/>
        <w:gridCol w:w="3665"/>
      </w:tblGrid>
      <w:tr w:rsidR="00E93CDC" w:rsidTr="00D044A8">
        <w:tc>
          <w:tcPr>
            <w:tcW w:w="1242" w:type="dxa"/>
          </w:tcPr>
          <w:p w:rsidR="00E93CDC" w:rsidRDefault="00E93CDC" w:rsidP="00E93CDC">
            <w:pPr>
              <w:pStyle w:val="6"/>
              <w:shd w:val="clear" w:color="auto" w:fill="auto"/>
              <w:spacing w:after="60" w:line="260" w:lineRule="exact"/>
              <w:ind w:left="240"/>
              <w:jc w:val="left"/>
            </w:pPr>
            <w:r>
              <w:rPr>
                <w:rStyle w:val="5"/>
              </w:rPr>
              <w:t>№</w:t>
            </w:r>
          </w:p>
          <w:p w:rsidR="00E93CDC" w:rsidRDefault="00E93CDC" w:rsidP="00E93CDC">
            <w:pPr>
              <w:pStyle w:val="6"/>
              <w:shd w:val="clear" w:color="auto" w:fill="auto"/>
              <w:spacing w:before="60" w:line="260" w:lineRule="exact"/>
              <w:ind w:left="240"/>
              <w:jc w:val="left"/>
            </w:pPr>
            <w:r>
              <w:rPr>
                <w:rStyle w:val="ab"/>
              </w:rPr>
              <w:t>п/п</w:t>
            </w:r>
          </w:p>
        </w:tc>
        <w:tc>
          <w:tcPr>
            <w:tcW w:w="4733" w:type="dxa"/>
          </w:tcPr>
          <w:p w:rsidR="00E93CDC" w:rsidRDefault="00E93CDC" w:rsidP="00E93CDC">
            <w:pPr>
              <w:pStyle w:val="6"/>
              <w:shd w:val="clear" w:color="auto" w:fill="auto"/>
              <w:spacing w:line="260" w:lineRule="exact"/>
            </w:pPr>
            <w:r>
              <w:rPr>
                <w:rStyle w:val="ab"/>
              </w:rPr>
              <w:t>Мероприятия</w:t>
            </w:r>
          </w:p>
        </w:tc>
        <w:tc>
          <w:tcPr>
            <w:tcW w:w="2969" w:type="dxa"/>
            <w:gridSpan w:val="2"/>
          </w:tcPr>
          <w:p w:rsidR="00E93CDC" w:rsidRDefault="00E93CDC" w:rsidP="00E93CDC">
            <w:pPr>
              <w:pStyle w:val="6"/>
              <w:shd w:val="clear" w:color="auto" w:fill="auto"/>
              <w:spacing w:line="260" w:lineRule="exact"/>
            </w:pPr>
            <w:r>
              <w:rPr>
                <w:rStyle w:val="ab"/>
              </w:rPr>
              <w:t>Сроки</w:t>
            </w:r>
          </w:p>
        </w:tc>
        <w:tc>
          <w:tcPr>
            <w:tcW w:w="1654" w:type="dxa"/>
            <w:gridSpan w:val="2"/>
          </w:tcPr>
          <w:p w:rsidR="00E93CDC" w:rsidRDefault="00E93CDC" w:rsidP="00E93CDC">
            <w:pPr>
              <w:pStyle w:val="6"/>
              <w:shd w:val="clear" w:color="auto" w:fill="auto"/>
              <w:spacing w:line="260" w:lineRule="exact"/>
              <w:ind w:left="300"/>
              <w:jc w:val="left"/>
            </w:pPr>
            <w:r>
              <w:rPr>
                <w:rStyle w:val="ab"/>
              </w:rPr>
              <w:t>Ответственные</w:t>
            </w:r>
          </w:p>
        </w:tc>
        <w:tc>
          <w:tcPr>
            <w:tcW w:w="3665" w:type="dxa"/>
          </w:tcPr>
          <w:p w:rsidR="00E93CDC" w:rsidRDefault="00E93CDC" w:rsidP="00E93CDC">
            <w:pPr>
              <w:pStyle w:val="6"/>
              <w:shd w:val="clear" w:color="auto" w:fill="auto"/>
              <w:spacing w:line="260" w:lineRule="exact"/>
              <w:ind w:left="360" w:right="289" w:firstLine="104"/>
              <w:jc w:val="left"/>
            </w:pPr>
            <w:r>
              <w:rPr>
                <w:rStyle w:val="ab"/>
              </w:rPr>
              <w:t>Планируемый результат</w:t>
            </w:r>
          </w:p>
        </w:tc>
      </w:tr>
      <w:tr w:rsidR="00E93CDC" w:rsidTr="00D044A8">
        <w:tc>
          <w:tcPr>
            <w:tcW w:w="14263" w:type="dxa"/>
            <w:gridSpan w:val="7"/>
          </w:tcPr>
          <w:p w:rsidR="00E93CDC" w:rsidRDefault="00E93CDC" w:rsidP="002068AA">
            <w:pPr>
              <w:pStyle w:val="6"/>
              <w:shd w:val="clear" w:color="auto" w:fill="auto"/>
              <w:spacing w:after="236" w:line="320" w:lineRule="exact"/>
              <w:ind w:right="60"/>
            </w:pPr>
            <w:r>
              <w:rPr>
                <w:rStyle w:val="ab"/>
              </w:rPr>
              <w:t>1. Организационно-управленческие мероприятия</w:t>
            </w:r>
          </w:p>
        </w:tc>
      </w:tr>
      <w:tr w:rsidR="00687262" w:rsidTr="005A2ED6">
        <w:tc>
          <w:tcPr>
            <w:tcW w:w="1242" w:type="dxa"/>
          </w:tcPr>
          <w:p w:rsidR="00687262" w:rsidRDefault="00687262" w:rsidP="006F38FC">
            <w:pPr>
              <w:pStyle w:val="6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5"/>
              </w:rPr>
              <w:t>1.1</w:t>
            </w:r>
          </w:p>
        </w:tc>
        <w:tc>
          <w:tcPr>
            <w:tcW w:w="4733" w:type="dxa"/>
          </w:tcPr>
          <w:p w:rsidR="00687262" w:rsidRDefault="00687262" w:rsidP="006F38FC">
            <w:pPr>
              <w:pStyle w:val="6"/>
              <w:shd w:val="clear" w:color="auto" w:fill="auto"/>
              <w:spacing w:line="317" w:lineRule="exact"/>
              <w:jc w:val="both"/>
            </w:pPr>
            <w:r>
              <w:rPr>
                <w:rStyle w:val="5"/>
              </w:rPr>
              <w:t xml:space="preserve">Разработка муниципальных </w:t>
            </w:r>
            <w:proofErr w:type="spellStart"/>
            <w:r>
              <w:rPr>
                <w:rStyle w:val="5"/>
              </w:rPr>
              <w:t>нормативно</w:t>
            </w:r>
            <w:r>
              <w:rPr>
                <w:rStyle w:val="5"/>
              </w:rPr>
              <w:softHyphen/>
              <w:t>правовых</w:t>
            </w:r>
            <w:proofErr w:type="spellEnd"/>
            <w:r>
              <w:rPr>
                <w:rStyle w:val="5"/>
              </w:rPr>
              <w:t xml:space="preserve"> документов, регламентирующих реализацию мероприятий Программы</w:t>
            </w:r>
          </w:p>
        </w:tc>
        <w:tc>
          <w:tcPr>
            <w:tcW w:w="2780" w:type="dxa"/>
          </w:tcPr>
          <w:p w:rsidR="00687262" w:rsidRDefault="00687262" w:rsidP="006F38FC">
            <w:pPr>
              <w:pStyle w:val="6"/>
              <w:shd w:val="clear" w:color="auto" w:fill="auto"/>
              <w:spacing w:line="260" w:lineRule="exact"/>
            </w:pPr>
            <w:r>
              <w:rPr>
                <w:rStyle w:val="5"/>
              </w:rPr>
              <w:t>Август, 2020</w:t>
            </w:r>
          </w:p>
        </w:tc>
        <w:tc>
          <w:tcPr>
            <w:tcW w:w="1559" w:type="dxa"/>
            <w:gridSpan w:val="2"/>
          </w:tcPr>
          <w:p w:rsidR="00687262" w:rsidRDefault="00687262" w:rsidP="006F38FC">
            <w:pPr>
              <w:pStyle w:val="6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5"/>
              </w:rPr>
              <w:t>У О</w:t>
            </w:r>
          </w:p>
        </w:tc>
        <w:tc>
          <w:tcPr>
            <w:tcW w:w="3949" w:type="dxa"/>
            <w:gridSpan w:val="2"/>
          </w:tcPr>
          <w:p w:rsidR="00687262" w:rsidRDefault="00687262" w:rsidP="006F38FC">
            <w:pPr>
              <w:pStyle w:val="6"/>
              <w:shd w:val="clear" w:color="auto" w:fill="auto"/>
              <w:spacing w:line="317" w:lineRule="exact"/>
              <w:ind w:right="289" w:firstLine="104"/>
              <w:jc w:val="both"/>
            </w:pPr>
            <w:r>
              <w:rPr>
                <w:rStyle w:val="5"/>
              </w:rPr>
              <w:t>Приказ управления образования «Об утверждении муниципальной Программы по повышению качества образования»</w:t>
            </w:r>
          </w:p>
        </w:tc>
      </w:tr>
      <w:tr w:rsidR="00687262" w:rsidTr="005A2ED6">
        <w:tc>
          <w:tcPr>
            <w:tcW w:w="1242" w:type="dxa"/>
          </w:tcPr>
          <w:p w:rsidR="00687262" w:rsidRDefault="00687262" w:rsidP="006F38FC">
            <w:pPr>
              <w:pStyle w:val="6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5"/>
              </w:rPr>
              <w:t>1.2</w:t>
            </w:r>
          </w:p>
        </w:tc>
        <w:tc>
          <w:tcPr>
            <w:tcW w:w="4733" w:type="dxa"/>
          </w:tcPr>
          <w:p w:rsidR="00687262" w:rsidRPr="005A2ED6" w:rsidRDefault="00687262" w:rsidP="006F38FC">
            <w:pPr>
              <w:pStyle w:val="6"/>
              <w:shd w:val="clear" w:color="auto" w:fill="auto"/>
              <w:spacing w:line="324" w:lineRule="exact"/>
              <w:jc w:val="both"/>
              <w:rPr>
                <w:color w:val="auto"/>
              </w:rPr>
            </w:pPr>
            <w:r w:rsidRPr="005A2ED6">
              <w:rPr>
                <w:rStyle w:val="5"/>
                <w:color w:val="auto"/>
              </w:rPr>
              <w:t>Организация консультационного сопровождения деятельности школ по вопросам реализации программ повышения качества образования</w:t>
            </w:r>
          </w:p>
        </w:tc>
        <w:tc>
          <w:tcPr>
            <w:tcW w:w="2780" w:type="dxa"/>
          </w:tcPr>
          <w:p w:rsidR="00687262" w:rsidRPr="005A2ED6" w:rsidRDefault="00687262" w:rsidP="006F38FC">
            <w:pPr>
              <w:pStyle w:val="6"/>
              <w:shd w:val="clear" w:color="auto" w:fill="auto"/>
              <w:spacing w:line="260" w:lineRule="exact"/>
              <w:rPr>
                <w:color w:val="auto"/>
              </w:rPr>
            </w:pPr>
            <w:r w:rsidRPr="005A2ED6">
              <w:rPr>
                <w:rStyle w:val="5"/>
                <w:color w:val="auto"/>
              </w:rPr>
              <w:t>Постоянно</w:t>
            </w:r>
          </w:p>
        </w:tc>
        <w:tc>
          <w:tcPr>
            <w:tcW w:w="1559" w:type="dxa"/>
            <w:gridSpan w:val="2"/>
          </w:tcPr>
          <w:p w:rsidR="00687262" w:rsidRPr="005A2ED6" w:rsidRDefault="00687262" w:rsidP="006F38FC">
            <w:pPr>
              <w:pStyle w:val="6"/>
              <w:shd w:val="clear" w:color="auto" w:fill="auto"/>
              <w:spacing w:line="260" w:lineRule="exact"/>
              <w:ind w:left="140"/>
              <w:jc w:val="left"/>
              <w:rPr>
                <w:color w:val="auto"/>
              </w:rPr>
            </w:pPr>
            <w:r w:rsidRPr="005A2ED6">
              <w:rPr>
                <w:rStyle w:val="5"/>
                <w:color w:val="auto"/>
              </w:rPr>
              <w:t>УО, РМЦ, ОО</w:t>
            </w:r>
          </w:p>
        </w:tc>
        <w:tc>
          <w:tcPr>
            <w:tcW w:w="3949" w:type="dxa"/>
            <w:gridSpan w:val="2"/>
          </w:tcPr>
          <w:p w:rsidR="00687262" w:rsidRPr="005A2ED6" w:rsidRDefault="005A2ED6" w:rsidP="005A2ED6">
            <w:pPr>
              <w:pStyle w:val="6"/>
              <w:shd w:val="clear" w:color="auto" w:fill="auto"/>
              <w:spacing w:line="320" w:lineRule="exact"/>
              <w:ind w:right="289" w:firstLine="104"/>
              <w:jc w:val="both"/>
              <w:rPr>
                <w:color w:val="auto"/>
              </w:rPr>
            </w:pPr>
            <w:r w:rsidRPr="005A2ED6">
              <w:rPr>
                <w:rStyle w:val="5"/>
                <w:color w:val="auto"/>
              </w:rPr>
              <w:t>О</w:t>
            </w:r>
            <w:r w:rsidR="00687262" w:rsidRPr="005A2ED6">
              <w:rPr>
                <w:rStyle w:val="5"/>
                <w:color w:val="auto"/>
              </w:rPr>
              <w:t>беспеч</w:t>
            </w:r>
            <w:r w:rsidRPr="005A2ED6">
              <w:rPr>
                <w:rStyle w:val="5"/>
                <w:color w:val="auto"/>
              </w:rPr>
              <w:t>ена</w:t>
            </w:r>
            <w:r w:rsidR="00687262" w:rsidRPr="005A2ED6">
              <w:rPr>
                <w:rStyle w:val="5"/>
                <w:color w:val="auto"/>
              </w:rPr>
              <w:t xml:space="preserve"> поддержк</w:t>
            </w:r>
            <w:r w:rsidRPr="005A2ED6">
              <w:rPr>
                <w:rStyle w:val="5"/>
                <w:color w:val="auto"/>
              </w:rPr>
              <w:t>а</w:t>
            </w:r>
            <w:r w:rsidR="00687262" w:rsidRPr="005A2ED6">
              <w:rPr>
                <w:rStyle w:val="5"/>
                <w:color w:val="auto"/>
              </w:rPr>
              <w:t xml:space="preserve"> руководителей и педагогов школ в области повышения качества образования</w:t>
            </w:r>
          </w:p>
        </w:tc>
      </w:tr>
      <w:tr w:rsidR="00687262" w:rsidTr="005A2ED6">
        <w:tc>
          <w:tcPr>
            <w:tcW w:w="1242" w:type="dxa"/>
          </w:tcPr>
          <w:p w:rsidR="00687262" w:rsidRDefault="00687262" w:rsidP="006F38FC">
            <w:pPr>
              <w:pStyle w:val="6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5"/>
              </w:rPr>
              <w:t>1.3</w:t>
            </w:r>
          </w:p>
        </w:tc>
        <w:tc>
          <w:tcPr>
            <w:tcW w:w="4733" w:type="dxa"/>
          </w:tcPr>
          <w:p w:rsidR="00687262" w:rsidRDefault="00687262" w:rsidP="006F38FC">
            <w:pPr>
              <w:pStyle w:val="6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5"/>
              </w:rPr>
              <w:t xml:space="preserve">Проведение ежегодных мониторинговых обследований на </w:t>
            </w:r>
            <w:proofErr w:type="gramStart"/>
            <w:r>
              <w:rPr>
                <w:rStyle w:val="5"/>
              </w:rPr>
              <w:t>муниципальном</w:t>
            </w:r>
            <w:proofErr w:type="gramEnd"/>
            <w:r>
              <w:rPr>
                <w:rStyle w:val="5"/>
              </w:rPr>
              <w:t xml:space="preserve"> и школьном уровнях, направленных на:</w:t>
            </w:r>
          </w:p>
          <w:p w:rsidR="00687262" w:rsidRDefault="00687262" w:rsidP="006F38FC">
            <w:pPr>
              <w:pStyle w:val="6"/>
              <w:numPr>
                <w:ilvl w:val="0"/>
                <w:numId w:val="14"/>
              </w:numPr>
              <w:shd w:val="clear" w:color="auto" w:fill="auto"/>
              <w:tabs>
                <w:tab w:val="left" w:pos="286"/>
              </w:tabs>
              <w:spacing w:line="317" w:lineRule="exact"/>
              <w:ind w:left="120"/>
              <w:jc w:val="left"/>
            </w:pPr>
            <w:r>
              <w:rPr>
                <w:rStyle w:val="5"/>
              </w:rPr>
              <w:t>анализ динамики показателей качества образования в данных школах;</w:t>
            </w:r>
          </w:p>
          <w:p w:rsidR="00687262" w:rsidRDefault="00687262" w:rsidP="006F38FC">
            <w:pPr>
              <w:pStyle w:val="6"/>
              <w:numPr>
                <w:ilvl w:val="0"/>
                <w:numId w:val="14"/>
              </w:numPr>
              <w:shd w:val="clear" w:color="auto" w:fill="auto"/>
              <w:tabs>
                <w:tab w:val="left" w:pos="286"/>
              </w:tabs>
              <w:spacing w:line="317" w:lineRule="exact"/>
              <w:ind w:left="120"/>
              <w:jc w:val="left"/>
            </w:pPr>
            <w:r>
              <w:rPr>
                <w:rStyle w:val="5"/>
              </w:rPr>
              <w:t>комплексную оценку условий деятельности управленческого и  педагогического потенциала</w:t>
            </w:r>
          </w:p>
        </w:tc>
        <w:tc>
          <w:tcPr>
            <w:tcW w:w="2780" w:type="dxa"/>
          </w:tcPr>
          <w:p w:rsidR="00687262" w:rsidRDefault="00687262" w:rsidP="006F38FC">
            <w:pPr>
              <w:pStyle w:val="6"/>
              <w:shd w:val="clear" w:color="auto" w:fill="auto"/>
              <w:spacing w:line="320" w:lineRule="exact"/>
              <w:jc w:val="both"/>
            </w:pPr>
            <w:r>
              <w:rPr>
                <w:rStyle w:val="5"/>
              </w:rPr>
              <w:t>Ежегодно по плану</w:t>
            </w:r>
          </w:p>
          <w:p w:rsidR="00687262" w:rsidRDefault="00687262" w:rsidP="002068AA">
            <w:pPr>
              <w:pStyle w:val="6"/>
              <w:shd w:val="clear" w:color="auto" w:fill="auto"/>
              <w:spacing w:line="320" w:lineRule="exact"/>
              <w:jc w:val="left"/>
            </w:pPr>
            <w:r>
              <w:rPr>
                <w:rStyle w:val="5"/>
              </w:rPr>
              <w:t>мониторинговых</w:t>
            </w:r>
          </w:p>
          <w:p w:rsidR="00687262" w:rsidRDefault="00687262" w:rsidP="006F38FC">
            <w:pPr>
              <w:pStyle w:val="6"/>
              <w:shd w:val="clear" w:color="auto" w:fill="auto"/>
              <w:spacing w:line="320" w:lineRule="exact"/>
            </w:pPr>
            <w:r>
              <w:rPr>
                <w:rStyle w:val="5"/>
              </w:rPr>
              <w:t>исследований</w:t>
            </w:r>
          </w:p>
        </w:tc>
        <w:tc>
          <w:tcPr>
            <w:tcW w:w="1559" w:type="dxa"/>
            <w:gridSpan w:val="2"/>
          </w:tcPr>
          <w:p w:rsidR="00687262" w:rsidRDefault="00687262" w:rsidP="00CA712A">
            <w:pPr>
              <w:pStyle w:val="6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5"/>
              </w:rPr>
              <w:t>УО, ОО</w:t>
            </w:r>
          </w:p>
        </w:tc>
        <w:tc>
          <w:tcPr>
            <w:tcW w:w="3949" w:type="dxa"/>
            <w:gridSpan w:val="2"/>
          </w:tcPr>
          <w:p w:rsidR="00687262" w:rsidRDefault="00687262" w:rsidP="006F38FC">
            <w:pPr>
              <w:pStyle w:val="6"/>
              <w:shd w:val="clear" w:color="auto" w:fill="auto"/>
              <w:spacing w:line="320" w:lineRule="exact"/>
              <w:ind w:right="289" w:firstLine="104"/>
              <w:jc w:val="both"/>
            </w:pPr>
            <w:r>
              <w:rPr>
                <w:rStyle w:val="5"/>
              </w:rPr>
              <w:t>Достижение положительной динамики качества образования в ШНОР и ШНСУ</w:t>
            </w:r>
          </w:p>
        </w:tc>
      </w:tr>
      <w:tr w:rsidR="00687262" w:rsidTr="005A2ED6">
        <w:tc>
          <w:tcPr>
            <w:tcW w:w="1242" w:type="dxa"/>
          </w:tcPr>
          <w:p w:rsidR="00687262" w:rsidRDefault="00687262" w:rsidP="00426FAC">
            <w:pPr>
              <w:pStyle w:val="6"/>
              <w:shd w:val="clear" w:color="auto" w:fill="auto"/>
              <w:spacing w:line="260" w:lineRule="exact"/>
              <w:ind w:left="300"/>
              <w:jc w:val="left"/>
            </w:pPr>
            <w:r>
              <w:rPr>
                <w:rStyle w:val="5"/>
              </w:rPr>
              <w:lastRenderedPageBreak/>
              <w:t>1.</w:t>
            </w:r>
            <w:r w:rsidR="00426FAC">
              <w:rPr>
                <w:rStyle w:val="5"/>
              </w:rPr>
              <w:t>4</w:t>
            </w:r>
          </w:p>
        </w:tc>
        <w:tc>
          <w:tcPr>
            <w:tcW w:w="4733" w:type="dxa"/>
          </w:tcPr>
          <w:p w:rsidR="00687262" w:rsidRDefault="00687262" w:rsidP="00687262">
            <w:pPr>
              <w:pStyle w:val="6"/>
              <w:shd w:val="clear" w:color="auto" w:fill="auto"/>
              <w:spacing w:line="320" w:lineRule="exact"/>
              <w:jc w:val="both"/>
            </w:pPr>
            <w:r>
              <w:rPr>
                <w:rStyle w:val="5"/>
              </w:rPr>
              <w:t>Проведение рейтинговой оценки деятельности образовательных учреждений по итогам учебного года</w:t>
            </w:r>
          </w:p>
        </w:tc>
        <w:tc>
          <w:tcPr>
            <w:tcW w:w="2780" w:type="dxa"/>
          </w:tcPr>
          <w:p w:rsidR="00687262" w:rsidRDefault="007669B0" w:rsidP="007669B0">
            <w:pPr>
              <w:pStyle w:val="6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5"/>
              </w:rPr>
              <w:t>1</w:t>
            </w:r>
            <w:r w:rsidR="00687262">
              <w:rPr>
                <w:rStyle w:val="5"/>
              </w:rPr>
              <w:t xml:space="preserve"> раз в год (июнь)</w:t>
            </w:r>
          </w:p>
        </w:tc>
        <w:tc>
          <w:tcPr>
            <w:tcW w:w="1559" w:type="dxa"/>
            <w:gridSpan w:val="2"/>
          </w:tcPr>
          <w:p w:rsidR="00687262" w:rsidRDefault="00687262" w:rsidP="00D044A8">
            <w:pPr>
              <w:pStyle w:val="6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5"/>
              </w:rPr>
              <w:t>УО</w:t>
            </w:r>
          </w:p>
        </w:tc>
        <w:tc>
          <w:tcPr>
            <w:tcW w:w="3949" w:type="dxa"/>
            <w:gridSpan w:val="2"/>
          </w:tcPr>
          <w:p w:rsidR="00687262" w:rsidRDefault="00687262" w:rsidP="00687262">
            <w:pPr>
              <w:pStyle w:val="6"/>
              <w:shd w:val="clear" w:color="auto" w:fill="auto"/>
              <w:spacing w:line="317" w:lineRule="exact"/>
              <w:jc w:val="both"/>
            </w:pPr>
            <w:r>
              <w:rPr>
                <w:rStyle w:val="5"/>
              </w:rPr>
              <w:t>Повышение результативности и успешности ОО</w:t>
            </w:r>
          </w:p>
        </w:tc>
      </w:tr>
      <w:tr w:rsidR="00687262" w:rsidTr="005A2ED6">
        <w:tc>
          <w:tcPr>
            <w:tcW w:w="1242" w:type="dxa"/>
          </w:tcPr>
          <w:p w:rsidR="00687262" w:rsidRPr="00FB4FD5" w:rsidRDefault="00687262" w:rsidP="00426FAC">
            <w:pPr>
              <w:pStyle w:val="6"/>
              <w:shd w:val="clear" w:color="auto" w:fill="auto"/>
              <w:spacing w:line="260" w:lineRule="exact"/>
              <w:ind w:left="300"/>
              <w:jc w:val="left"/>
              <w:rPr>
                <w:color w:val="auto"/>
              </w:rPr>
            </w:pPr>
            <w:r w:rsidRPr="00FB4FD5">
              <w:rPr>
                <w:rStyle w:val="5"/>
                <w:color w:val="auto"/>
              </w:rPr>
              <w:t>1.</w:t>
            </w:r>
            <w:r w:rsidR="00426FAC" w:rsidRPr="00FB4FD5">
              <w:rPr>
                <w:rStyle w:val="5"/>
                <w:color w:val="auto"/>
              </w:rPr>
              <w:t>5</w:t>
            </w:r>
          </w:p>
        </w:tc>
        <w:tc>
          <w:tcPr>
            <w:tcW w:w="4733" w:type="dxa"/>
          </w:tcPr>
          <w:p w:rsidR="00687262" w:rsidRPr="00FB4FD5" w:rsidRDefault="00687262" w:rsidP="00687262">
            <w:pPr>
              <w:pStyle w:val="6"/>
              <w:shd w:val="clear" w:color="auto" w:fill="auto"/>
              <w:spacing w:line="320" w:lineRule="exact"/>
              <w:jc w:val="both"/>
              <w:rPr>
                <w:color w:val="auto"/>
              </w:rPr>
            </w:pPr>
            <w:r w:rsidRPr="00FB4FD5">
              <w:rPr>
                <w:rStyle w:val="5"/>
                <w:color w:val="auto"/>
              </w:rPr>
              <w:t>Разработка методических рекомендаций по итогам муниципальных мониторинговых исследований качества образования</w:t>
            </w:r>
          </w:p>
        </w:tc>
        <w:tc>
          <w:tcPr>
            <w:tcW w:w="2780" w:type="dxa"/>
          </w:tcPr>
          <w:p w:rsidR="00687262" w:rsidRPr="00FB4FD5" w:rsidRDefault="00687262" w:rsidP="00687262">
            <w:pPr>
              <w:pStyle w:val="6"/>
              <w:shd w:val="clear" w:color="auto" w:fill="auto"/>
              <w:spacing w:line="320" w:lineRule="exact"/>
              <w:ind w:left="120"/>
              <w:jc w:val="left"/>
              <w:rPr>
                <w:color w:val="auto"/>
              </w:rPr>
            </w:pPr>
            <w:r w:rsidRPr="00FB4FD5">
              <w:rPr>
                <w:rStyle w:val="5"/>
                <w:color w:val="auto"/>
              </w:rPr>
              <w:t>2 раза в год (декабрь, май)</w:t>
            </w:r>
          </w:p>
        </w:tc>
        <w:tc>
          <w:tcPr>
            <w:tcW w:w="1559" w:type="dxa"/>
            <w:gridSpan w:val="2"/>
          </w:tcPr>
          <w:p w:rsidR="00687262" w:rsidRPr="00FB4FD5" w:rsidRDefault="00687262" w:rsidP="00D044A8">
            <w:pPr>
              <w:pStyle w:val="6"/>
              <w:shd w:val="clear" w:color="auto" w:fill="auto"/>
              <w:spacing w:line="260" w:lineRule="exact"/>
              <w:ind w:left="120"/>
              <w:jc w:val="left"/>
              <w:rPr>
                <w:color w:val="auto"/>
              </w:rPr>
            </w:pPr>
            <w:r w:rsidRPr="00FB4FD5">
              <w:rPr>
                <w:rStyle w:val="5"/>
                <w:color w:val="auto"/>
              </w:rPr>
              <w:t>УО</w:t>
            </w:r>
          </w:p>
        </w:tc>
        <w:tc>
          <w:tcPr>
            <w:tcW w:w="3949" w:type="dxa"/>
            <w:gridSpan w:val="2"/>
          </w:tcPr>
          <w:p w:rsidR="00687262" w:rsidRPr="00FB4FD5" w:rsidRDefault="00687262" w:rsidP="00687262">
            <w:pPr>
              <w:pStyle w:val="6"/>
              <w:shd w:val="clear" w:color="auto" w:fill="auto"/>
              <w:spacing w:line="260" w:lineRule="exact"/>
              <w:jc w:val="both"/>
              <w:rPr>
                <w:color w:val="auto"/>
              </w:rPr>
            </w:pPr>
            <w:r w:rsidRPr="00FB4FD5">
              <w:rPr>
                <w:rStyle w:val="5"/>
                <w:color w:val="auto"/>
              </w:rPr>
              <w:t>Методические рекомендации</w:t>
            </w:r>
          </w:p>
        </w:tc>
      </w:tr>
      <w:tr w:rsidR="00687262" w:rsidTr="00D044A8">
        <w:tc>
          <w:tcPr>
            <w:tcW w:w="14263" w:type="dxa"/>
            <w:gridSpan w:val="7"/>
          </w:tcPr>
          <w:p w:rsidR="00687262" w:rsidRDefault="00687262" w:rsidP="000A72B3">
            <w:pPr>
              <w:pStyle w:val="6"/>
              <w:shd w:val="clear" w:color="auto" w:fill="auto"/>
              <w:spacing w:line="260" w:lineRule="exact"/>
              <w:rPr>
                <w:rStyle w:val="5"/>
              </w:rPr>
            </w:pPr>
            <w:r>
              <w:rPr>
                <w:rStyle w:val="ab"/>
              </w:rPr>
              <w:t>2. Мероприятия по развитию кадрового потенциала руководящих и педагогических работников школы</w:t>
            </w:r>
          </w:p>
        </w:tc>
      </w:tr>
      <w:tr w:rsidR="00D1290D" w:rsidTr="005A2ED6">
        <w:tc>
          <w:tcPr>
            <w:tcW w:w="1242" w:type="dxa"/>
          </w:tcPr>
          <w:p w:rsidR="00D1290D" w:rsidRDefault="00D1290D" w:rsidP="00D1290D">
            <w:pPr>
              <w:pStyle w:val="6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5"/>
              </w:rPr>
              <w:t>2.1</w:t>
            </w:r>
          </w:p>
        </w:tc>
        <w:tc>
          <w:tcPr>
            <w:tcW w:w="4733" w:type="dxa"/>
          </w:tcPr>
          <w:p w:rsidR="00D1290D" w:rsidRDefault="00D1290D" w:rsidP="00D1290D">
            <w:pPr>
              <w:pStyle w:val="6"/>
              <w:shd w:val="clear" w:color="auto" w:fill="auto"/>
              <w:spacing w:line="320" w:lineRule="exact"/>
              <w:ind w:left="120"/>
              <w:jc w:val="left"/>
            </w:pPr>
            <w:r>
              <w:rPr>
                <w:rStyle w:val="5"/>
              </w:rPr>
              <w:t>Организация участия в повышении квалификации руководителей и педагогических работников школы (курсы, семинары, вебинары)</w:t>
            </w:r>
          </w:p>
        </w:tc>
        <w:tc>
          <w:tcPr>
            <w:tcW w:w="2780" w:type="dxa"/>
          </w:tcPr>
          <w:p w:rsidR="00D1290D" w:rsidRDefault="00D1290D" w:rsidP="00D1290D">
            <w:pPr>
              <w:pStyle w:val="6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5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D1290D" w:rsidRDefault="00D1290D" w:rsidP="00D1290D">
            <w:pPr>
              <w:pStyle w:val="6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5"/>
              </w:rPr>
              <w:t>УО</w:t>
            </w:r>
          </w:p>
        </w:tc>
        <w:tc>
          <w:tcPr>
            <w:tcW w:w="3949" w:type="dxa"/>
            <w:gridSpan w:val="2"/>
          </w:tcPr>
          <w:p w:rsidR="00D1290D" w:rsidRDefault="00D1290D" w:rsidP="00D1290D">
            <w:pPr>
              <w:pStyle w:val="6"/>
              <w:shd w:val="clear" w:color="auto" w:fill="auto"/>
              <w:spacing w:line="320" w:lineRule="exact"/>
              <w:jc w:val="both"/>
            </w:pPr>
            <w:r>
              <w:rPr>
                <w:rStyle w:val="5"/>
              </w:rPr>
              <w:t>Обеспечены условия для обучения руководителей и педагогов на курсах повышения квалификации</w:t>
            </w:r>
          </w:p>
        </w:tc>
      </w:tr>
      <w:tr w:rsidR="00D1290D" w:rsidTr="005A2ED6">
        <w:tc>
          <w:tcPr>
            <w:tcW w:w="1242" w:type="dxa"/>
          </w:tcPr>
          <w:p w:rsidR="00D1290D" w:rsidRDefault="00D1290D" w:rsidP="00D1290D">
            <w:pPr>
              <w:pStyle w:val="6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5"/>
              </w:rPr>
              <w:t>2.2</w:t>
            </w:r>
          </w:p>
        </w:tc>
        <w:tc>
          <w:tcPr>
            <w:tcW w:w="4733" w:type="dxa"/>
          </w:tcPr>
          <w:p w:rsidR="00D1290D" w:rsidRDefault="00D1290D" w:rsidP="000A72B3">
            <w:pPr>
              <w:pStyle w:val="6"/>
              <w:shd w:val="clear" w:color="auto" w:fill="auto"/>
              <w:spacing w:line="317" w:lineRule="exact"/>
              <w:jc w:val="both"/>
            </w:pPr>
            <w:r>
              <w:rPr>
                <w:rStyle w:val="5"/>
              </w:rPr>
              <w:t>Проведение муниципальных семинаров, мастер-классов по вопросам качества образования (итоговая аттестация, использование современных технологий обучения, проектирование современного урока и т.п.)</w:t>
            </w:r>
          </w:p>
        </w:tc>
        <w:tc>
          <w:tcPr>
            <w:tcW w:w="2780" w:type="dxa"/>
          </w:tcPr>
          <w:p w:rsidR="00D1290D" w:rsidRDefault="00D1290D" w:rsidP="00D1290D">
            <w:pPr>
              <w:pStyle w:val="6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5"/>
              </w:rPr>
              <w:t>По плану работы управления образования, в течение года</w:t>
            </w:r>
          </w:p>
        </w:tc>
        <w:tc>
          <w:tcPr>
            <w:tcW w:w="1559" w:type="dxa"/>
            <w:gridSpan w:val="2"/>
          </w:tcPr>
          <w:p w:rsidR="00D1290D" w:rsidRDefault="00D1290D" w:rsidP="00D1290D">
            <w:pPr>
              <w:pStyle w:val="6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5"/>
              </w:rPr>
              <w:t>УО</w:t>
            </w:r>
          </w:p>
        </w:tc>
        <w:tc>
          <w:tcPr>
            <w:tcW w:w="3949" w:type="dxa"/>
            <w:gridSpan w:val="2"/>
          </w:tcPr>
          <w:p w:rsidR="00D1290D" w:rsidRDefault="00D1290D" w:rsidP="00D1290D">
            <w:pPr>
              <w:pStyle w:val="6"/>
              <w:shd w:val="clear" w:color="auto" w:fill="auto"/>
              <w:spacing w:line="317" w:lineRule="exact"/>
              <w:jc w:val="both"/>
            </w:pPr>
            <w:r>
              <w:rPr>
                <w:rStyle w:val="5"/>
              </w:rPr>
              <w:t>Повышение качества преподавания и качества обучения за счёт использования современных методов и технологий обучения</w:t>
            </w:r>
          </w:p>
        </w:tc>
      </w:tr>
      <w:tr w:rsidR="00D1290D" w:rsidTr="005A2ED6">
        <w:tc>
          <w:tcPr>
            <w:tcW w:w="1242" w:type="dxa"/>
          </w:tcPr>
          <w:p w:rsidR="00D1290D" w:rsidRDefault="00D1290D" w:rsidP="00D1290D">
            <w:pPr>
              <w:pStyle w:val="6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5"/>
              </w:rPr>
              <w:t>2.3</w:t>
            </w:r>
          </w:p>
        </w:tc>
        <w:tc>
          <w:tcPr>
            <w:tcW w:w="4733" w:type="dxa"/>
          </w:tcPr>
          <w:p w:rsidR="00D1290D" w:rsidRDefault="00D1290D" w:rsidP="002633C8">
            <w:pPr>
              <w:pStyle w:val="6"/>
              <w:shd w:val="clear" w:color="auto" w:fill="auto"/>
              <w:spacing w:line="324" w:lineRule="exact"/>
              <w:jc w:val="both"/>
            </w:pPr>
            <w:r>
              <w:rPr>
                <w:rStyle w:val="5"/>
              </w:rPr>
              <w:t xml:space="preserve">Практикумы по выполнению заданий повышенной трудности </w:t>
            </w:r>
            <w:proofErr w:type="spellStart"/>
            <w:r>
              <w:rPr>
                <w:rStyle w:val="5"/>
              </w:rPr>
              <w:t>КИМов</w:t>
            </w:r>
            <w:proofErr w:type="spellEnd"/>
            <w:r>
              <w:rPr>
                <w:rStyle w:val="5"/>
              </w:rPr>
              <w:t xml:space="preserve"> ЕГЭ </w:t>
            </w:r>
            <w:r w:rsidR="002633C8">
              <w:rPr>
                <w:rStyle w:val="5"/>
              </w:rPr>
              <w:t>для педагогов</w:t>
            </w:r>
          </w:p>
        </w:tc>
        <w:tc>
          <w:tcPr>
            <w:tcW w:w="2780" w:type="dxa"/>
          </w:tcPr>
          <w:p w:rsidR="00D1290D" w:rsidRDefault="00D1290D" w:rsidP="00D1290D">
            <w:pPr>
              <w:pStyle w:val="6"/>
              <w:shd w:val="clear" w:color="auto" w:fill="auto"/>
              <w:spacing w:line="324" w:lineRule="exact"/>
              <w:ind w:left="120"/>
              <w:jc w:val="left"/>
            </w:pPr>
            <w:r>
              <w:rPr>
                <w:rStyle w:val="5"/>
              </w:rPr>
              <w:t>По плану работы управления образования, в течение года</w:t>
            </w:r>
          </w:p>
        </w:tc>
        <w:tc>
          <w:tcPr>
            <w:tcW w:w="1559" w:type="dxa"/>
            <w:gridSpan w:val="2"/>
          </w:tcPr>
          <w:p w:rsidR="00D1290D" w:rsidRDefault="00D1290D" w:rsidP="00D1290D">
            <w:pPr>
              <w:pStyle w:val="6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5"/>
              </w:rPr>
              <w:t>ОО</w:t>
            </w:r>
          </w:p>
        </w:tc>
        <w:tc>
          <w:tcPr>
            <w:tcW w:w="3949" w:type="dxa"/>
            <w:gridSpan w:val="2"/>
          </w:tcPr>
          <w:p w:rsidR="00D1290D" w:rsidRDefault="00D1290D" w:rsidP="00D1290D">
            <w:pPr>
              <w:pStyle w:val="6"/>
              <w:shd w:val="clear" w:color="auto" w:fill="auto"/>
              <w:spacing w:line="324" w:lineRule="exact"/>
              <w:ind w:left="120"/>
              <w:jc w:val="left"/>
            </w:pPr>
            <w:r>
              <w:rPr>
                <w:rStyle w:val="5"/>
              </w:rPr>
              <w:t>Повышение профессиональных, предметных компетенций педагогов</w:t>
            </w:r>
          </w:p>
        </w:tc>
      </w:tr>
      <w:tr w:rsidR="00D1290D" w:rsidTr="005A2ED6">
        <w:tc>
          <w:tcPr>
            <w:tcW w:w="1242" w:type="dxa"/>
          </w:tcPr>
          <w:p w:rsidR="00D1290D" w:rsidRDefault="00D1290D" w:rsidP="00D1290D">
            <w:pPr>
              <w:pStyle w:val="6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5"/>
              </w:rPr>
              <w:t>2.5</w:t>
            </w:r>
          </w:p>
        </w:tc>
        <w:tc>
          <w:tcPr>
            <w:tcW w:w="4733" w:type="dxa"/>
          </w:tcPr>
          <w:p w:rsidR="00D1290D" w:rsidRDefault="00F42ADC" w:rsidP="00F42ADC">
            <w:pPr>
              <w:pStyle w:val="6"/>
              <w:shd w:val="clear" w:color="auto" w:fill="auto"/>
              <w:spacing w:line="317" w:lineRule="exact"/>
              <w:jc w:val="both"/>
            </w:pPr>
            <w:r>
              <w:rPr>
                <w:rStyle w:val="5"/>
              </w:rPr>
              <w:t>Организация н</w:t>
            </w:r>
            <w:r w:rsidR="002633C8">
              <w:rPr>
                <w:rStyle w:val="5"/>
              </w:rPr>
              <w:t>аставничеств</w:t>
            </w:r>
            <w:r>
              <w:rPr>
                <w:rStyle w:val="5"/>
              </w:rPr>
              <w:t>а</w:t>
            </w:r>
            <w:r w:rsidR="00D1290D">
              <w:rPr>
                <w:rStyle w:val="5"/>
              </w:rPr>
              <w:t xml:space="preserve"> молодых учителей</w:t>
            </w:r>
            <w:r>
              <w:rPr>
                <w:rStyle w:val="5"/>
              </w:rPr>
              <w:t>. Работы «Школы молодого педагога»</w:t>
            </w:r>
            <w:r w:rsidR="00790CD1">
              <w:rPr>
                <w:rStyle w:val="5"/>
              </w:rPr>
              <w:t>.</w:t>
            </w:r>
          </w:p>
        </w:tc>
        <w:tc>
          <w:tcPr>
            <w:tcW w:w="2780" w:type="dxa"/>
          </w:tcPr>
          <w:p w:rsidR="00D1290D" w:rsidRDefault="00D1290D" w:rsidP="00A328F5">
            <w:pPr>
              <w:pStyle w:val="6"/>
              <w:shd w:val="clear" w:color="auto" w:fill="auto"/>
              <w:spacing w:line="317" w:lineRule="exact"/>
              <w:jc w:val="both"/>
            </w:pPr>
            <w:r>
              <w:rPr>
                <w:rStyle w:val="5"/>
              </w:rPr>
              <w:t xml:space="preserve">В течение года </w:t>
            </w:r>
          </w:p>
        </w:tc>
        <w:tc>
          <w:tcPr>
            <w:tcW w:w="1559" w:type="dxa"/>
            <w:gridSpan w:val="2"/>
          </w:tcPr>
          <w:p w:rsidR="00D1290D" w:rsidRDefault="00D1290D" w:rsidP="00D1290D">
            <w:pPr>
              <w:pStyle w:val="6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5"/>
              </w:rPr>
              <w:t>ОО</w:t>
            </w:r>
          </w:p>
        </w:tc>
        <w:tc>
          <w:tcPr>
            <w:tcW w:w="3949" w:type="dxa"/>
            <w:gridSpan w:val="2"/>
          </w:tcPr>
          <w:p w:rsidR="00D1290D" w:rsidRDefault="00D1290D" w:rsidP="00D1290D">
            <w:pPr>
              <w:pStyle w:val="6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5"/>
              </w:rPr>
              <w:t>Повышение уровня профессиональных компетенций</w:t>
            </w:r>
            <w:r w:rsidR="00A328F5">
              <w:rPr>
                <w:rStyle w:val="5"/>
              </w:rPr>
              <w:t xml:space="preserve"> молодых </w:t>
            </w:r>
            <w:r>
              <w:rPr>
                <w:rStyle w:val="5"/>
              </w:rPr>
              <w:t xml:space="preserve"> педагогов</w:t>
            </w:r>
          </w:p>
        </w:tc>
      </w:tr>
      <w:tr w:rsidR="00D1290D" w:rsidTr="005A2ED6">
        <w:tc>
          <w:tcPr>
            <w:tcW w:w="1242" w:type="dxa"/>
          </w:tcPr>
          <w:p w:rsidR="00D1290D" w:rsidRDefault="00D1290D" w:rsidP="00D1290D">
            <w:pPr>
              <w:pStyle w:val="6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5"/>
              </w:rPr>
              <w:t>2.6</w:t>
            </w:r>
          </w:p>
        </w:tc>
        <w:tc>
          <w:tcPr>
            <w:tcW w:w="4733" w:type="dxa"/>
          </w:tcPr>
          <w:p w:rsidR="00D1290D" w:rsidRDefault="00D1290D" w:rsidP="00D1290D">
            <w:pPr>
              <w:pStyle w:val="6"/>
              <w:shd w:val="clear" w:color="auto" w:fill="auto"/>
              <w:spacing w:line="320" w:lineRule="exact"/>
              <w:jc w:val="both"/>
            </w:pPr>
            <w:r>
              <w:rPr>
                <w:rStyle w:val="5"/>
              </w:rPr>
              <w:t xml:space="preserve">Организация </w:t>
            </w:r>
            <w:proofErr w:type="spellStart"/>
            <w:r>
              <w:rPr>
                <w:rStyle w:val="5"/>
              </w:rPr>
              <w:t>внутришкольного</w:t>
            </w:r>
            <w:proofErr w:type="spellEnd"/>
            <w:r>
              <w:rPr>
                <w:rStyle w:val="5"/>
              </w:rPr>
              <w:t xml:space="preserve"> повышения профессиональной компетентности педагогов через проведение семинаров, мастер-классов, тренингов</w:t>
            </w:r>
          </w:p>
        </w:tc>
        <w:tc>
          <w:tcPr>
            <w:tcW w:w="2780" w:type="dxa"/>
          </w:tcPr>
          <w:p w:rsidR="00D1290D" w:rsidRDefault="00D1290D" w:rsidP="00D1290D">
            <w:pPr>
              <w:pStyle w:val="6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5"/>
              </w:rPr>
              <w:t>Постоянно</w:t>
            </w:r>
          </w:p>
        </w:tc>
        <w:tc>
          <w:tcPr>
            <w:tcW w:w="1559" w:type="dxa"/>
            <w:gridSpan w:val="2"/>
          </w:tcPr>
          <w:p w:rsidR="00D1290D" w:rsidRDefault="00D1290D" w:rsidP="00D1290D">
            <w:pPr>
              <w:pStyle w:val="6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5"/>
              </w:rPr>
              <w:t>ОО</w:t>
            </w:r>
          </w:p>
        </w:tc>
        <w:tc>
          <w:tcPr>
            <w:tcW w:w="3949" w:type="dxa"/>
            <w:gridSpan w:val="2"/>
          </w:tcPr>
          <w:p w:rsidR="00D1290D" w:rsidRDefault="00D1290D" w:rsidP="00D1290D">
            <w:pPr>
              <w:pStyle w:val="6"/>
              <w:shd w:val="clear" w:color="auto" w:fill="auto"/>
              <w:spacing w:line="320" w:lineRule="exact"/>
              <w:jc w:val="both"/>
            </w:pPr>
            <w:r>
              <w:rPr>
                <w:rStyle w:val="5"/>
              </w:rPr>
              <w:t>Повышение уровня предметных, педагогических и метапредметных компетенций педагогов</w:t>
            </w:r>
          </w:p>
        </w:tc>
      </w:tr>
      <w:tr w:rsidR="00BB7D76" w:rsidTr="005A2ED6">
        <w:tc>
          <w:tcPr>
            <w:tcW w:w="1242" w:type="dxa"/>
          </w:tcPr>
          <w:p w:rsidR="00BB7D76" w:rsidRDefault="00BB7D76" w:rsidP="00D1290D">
            <w:pPr>
              <w:pStyle w:val="6"/>
              <w:shd w:val="clear" w:color="auto" w:fill="auto"/>
              <w:spacing w:line="260" w:lineRule="exact"/>
              <w:ind w:left="260"/>
              <w:jc w:val="left"/>
              <w:rPr>
                <w:rStyle w:val="5"/>
              </w:rPr>
            </w:pPr>
            <w:r>
              <w:rPr>
                <w:rStyle w:val="5"/>
              </w:rPr>
              <w:lastRenderedPageBreak/>
              <w:t>2.7</w:t>
            </w:r>
          </w:p>
        </w:tc>
        <w:tc>
          <w:tcPr>
            <w:tcW w:w="4733" w:type="dxa"/>
          </w:tcPr>
          <w:p w:rsidR="00BB7D76" w:rsidRDefault="00BB7D76" w:rsidP="00D1290D">
            <w:pPr>
              <w:pStyle w:val="6"/>
              <w:shd w:val="clear" w:color="auto" w:fill="auto"/>
              <w:spacing w:line="320" w:lineRule="exact"/>
              <w:jc w:val="both"/>
              <w:rPr>
                <w:rStyle w:val="5"/>
              </w:rPr>
            </w:pPr>
            <w:r>
              <w:rPr>
                <w:rStyle w:val="5"/>
              </w:rPr>
              <w:t>Создание банка данных учителей, использующих современные технологии</w:t>
            </w:r>
          </w:p>
        </w:tc>
        <w:tc>
          <w:tcPr>
            <w:tcW w:w="2780" w:type="dxa"/>
          </w:tcPr>
          <w:p w:rsidR="00BB7D76" w:rsidRDefault="00BB7D76" w:rsidP="00D1290D">
            <w:pPr>
              <w:pStyle w:val="6"/>
              <w:shd w:val="clear" w:color="auto" w:fill="auto"/>
              <w:spacing w:line="260" w:lineRule="exact"/>
              <w:ind w:left="120"/>
              <w:jc w:val="left"/>
              <w:rPr>
                <w:rStyle w:val="5"/>
              </w:rPr>
            </w:pPr>
            <w:r>
              <w:rPr>
                <w:rStyle w:val="5"/>
              </w:rPr>
              <w:t>В начале учебного года</w:t>
            </w:r>
          </w:p>
        </w:tc>
        <w:tc>
          <w:tcPr>
            <w:tcW w:w="1559" w:type="dxa"/>
            <w:gridSpan w:val="2"/>
          </w:tcPr>
          <w:p w:rsidR="00BB7D76" w:rsidRDefault="00C760A1" w:rsidP="00D1290D">
            <w:pPr>
              <w:pStyle w:val="6"/>
              <w:shd w:val="clear" w:color="auto" w:fill="auto"/>
              <w:spacing w:line="260" w:lineRule="exact"/>
              <w:ind w:left="120"/>
              <w:jc w:val="left"/>
              <w:rPr>
                <w:rStyle w:val="5"/>
              </w:rPr>
            </w:pPr>
            <w:r>
              <w:rPr>
                <w:rStyle w:val="5"/>
              </w:rPr>
              <w:t>РМО</w:t>
            </w:r>
          </w:p>
        </w:tc>
        <w:tc>
          <w:tcPr>
            <w:tcW w:w="3949" w:type="dxa"/>
            <w:gridSpan w:val="2"/>
          </w:tcPr>
          <w:p w:rsidR="00BB7D76" w:rsidRDefault="00C760A1" w:rsidP="00D1290D">
            <w:pPr>
              <w:pStyle w:val="6"/>
              <w:shd w:val="clear" w:color="auto" w:fill="auto"/>
              <w:spacing w:line="320" w:lineRule="exact"/>
              <w:jc w:val="both"/>
              <w:rPr>
                <w:rStyle w:val="5"/>
              </w:rPr>
            </w:pPr>
            <w:r>
              <w:rPr>
                <w:rStyle w:val="5"/>
              </w:rPr>
              <w:t>Повышение уровня предметных, педагогических и метапредметных компетенций педагогов</w:t>
            </w:r>
          </w:p>
        </w:tc>
      </w:tr>
      <w:tr w:rsidR="00FF6DF3" w:rsidTr="00D044A8">
        <w:tc>
          <w:tcPr>
            <w:tcW w:w="14263" w:type="dxa"/>
            <w:gridSpan w:val="7"/>
          </w:tcPr>
          <w:p w:rsidR="00FF6DF3" w:rsidRDefault="00FF6DF3" w:rsidP="00FF6DF3">
            <w:pPr>
              <w:pStyle w:val="6"/>
              <w:shd w:val="clear" w:color="auto" w:fill="auto"/>
              <w:spacing w:after="60" w:line="270" w:lineRule="exact"/>
            </w:pPr>
            <w:r>
              <w:rPr>
                <w:rStyle w:val="5"/>
              </w:rPr>
              <w:t xml:space="preserve">3. </w:t>
            </w:r>
            <w:r>
              <w:rPr>
                <w:rStyle w:val="ab"/>
              </w:rPr>
              <w:t xml:space="preserve">Мероприятия по выравниванию возможностей доступа </w:t>
            </w:r>
            <w:r w:rsidRPr="003820B2">
              <w:rPr>
                <w:rStyle w:val="ab"/>
              </w:rPr>
              <w:t xml:space="preserve">обучающихся </w:t>
            </w:r>
            <w:r w:rsidR="003820B2" w:rsidRPr="003820B2">
              <w:rPr>
                <w:rStyle w:val="135pt"/>
                <w:i w:val="0"/>
              </w:rPr>
              <w:t>к</w:t>
            </w:r>
            <w:r w:rsidRPr="003820B2">
              <w:rPr>
                <w:rStyle w:val="ab"/>
              </w:rPr>
              <w:t xml:space="preserve"> современным</w:t>
            </w:r>
            <w:r>
              <w:rPr>
                <w:rStyle w:val="ab"/>
              </w:rPr>
              <w:t xml:space="preserve"> условиям обучения и</w:t>
            </w:r>
          </w:p>
          <w:p w:rsidR="00FF6DF3" w:rsidRDefault="00FF6DF3" w:rsidP="00D1290D">
            <w:pPr>
              <w:pStyle w:val="6"/>
              <w:shd w:val="clear" w:color="auto" w:fill="auto"/>
              <w:spacing w:line="260" w:lineRule="exact"/>
              <w:jc w:val="both"/>
              <w:rPr>
                <w:rStyle w:val="5"/>
              </w:rPr>
            </w:pPr>
            <w:r>
              <w:rPr>
                <w:rStyle w:val="ab"/>
              </w:rPr>
              <w:t>образовательным ресурсам в соответствии с ФГОС ОО</w:t>
            </w:r>
          </w:p>
        </w:tc>
      </w:tr>
      <w:tr w:rsidR="007A6409" w:rsidTr="005A2ED6">
        <w:tc>
          <w:tcPr>
            <w:tcW w:w="1242" w:type="dxa"/>
          </w:tcPr>
          <w:p w:rsidR="007A6409" w:rsidRDefault="007A6409" w:rsidP="007A6409">
            <w:pPr>
              <w:pStyle w:val="6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5"/>
              </w:rPr>
              <w:t>3.1</w:t>
            </w:r>
          </w:p>
        </w:tc>
        <w:tc>
          <w:tcPr>
            <w:tcW w:w="4733" w:type="dxa"/>
          </w:tcPr>
          <w:p w:rsidR="007A6409" w:rsidRDefault="007A6409" w:rsidP="007A6409">
            <w:pPr>
              <w:pStyle w:val="6"/>
              <w:shd w:val="clear" w:color="auto" w:fill="auto"/>
              <w:spacing w:line="320" w:lineRule="exact"/>
              <w:jc w:val="both"/>
            </w:pPr>
            <w:r>
              <w:rPr>
                <w:rStyle w:val="5"/>
              </w:rPr>
              <w:t>Создание банка данных учащихся, испытывающих затруднения в обучении</w:t>
            </w:r>
          </w:p>
        </w:tc>
        <w:tc>
          <w:tcPr>
            <w:tcW w:w="2969" w:type="dxa"/>
            <w:gridSpan w:val="2"/>
          </w:tcPr>
          <w:p w:rsidR="007A6409" w:rsidRDefault="007A6409" w:rsidP="007A6409">
            <w:pPr>
              <w:pStyle w:val="6"/>
              <w:shd w:val="clear" w:color="auto" w:fill="auto"/>
              <w:spacing w:after="60" w:line="260" w:lineRule="exact"/>
              <w:ind w:left="120"/>
              <w:jc w:val="left"/>
            </w:pPr>
            <w:r>
              <w:rPr>
                <w:rStyle w:val="5"/>
              </w:rPr>
              <w:t>Ежегодно,</w:t>
            </w:r>
          </w:p>
          <w:p w:rsidR="007A6409" w:rsidRDefault="007A6409" w:rsidP="007A6409">
            <w:pPr>
              <w:pStyle w:val="6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5"/>
              </w:rPr>
              <w:t>сентябрь</w:t>
            </w:r>
          </w:p>
        </w:tc>
        <w:tc>
          <w:tcPr>
            <w:tcW w:w="1370" w:type="dxa"/>
          </w:tcPr>
          <w:p w:rsidR="007A6409" w:rsidRDefault="007A6409" w:rsidP="007A6409">
            <w:pPr>
              <w:pStyle w:val="6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5"/>
              </w:rPr>
              <w:t>ОО</w:t>
            </w:r>
          </w:p>
        </w:tc>
        <w:tc>
          <w:tcPr>
            <w:tcW w:w="3949" w:type="dxa"/>
            <w:gridSpan w:val="2"/>
          </w:tcPr>
          <w:p w:rsidR="007A6409" w:rsidRDefault="007A6409" w:rsidP="007A6409">
            <w:pPr>
              <w:pStyle w:val="6"/>
              <w:shd w:val="clear" w:color="auto" w:fill="auto"/>
              <w:spacing w:line="320" w:lineRule="exact"/>
              <w:jc w:val="both"/>
            </w:pPr>
            <w:r>
              <w:rPr>
                <w:rStyle w:val="5"/>
              </w:rPr>
              <w:t>Уменьшение количества учащихся, испытывающих трудности в обучении</w:t>
            </w:r>
          </w:p>
        </w:tc>
      </w:tr>
      <w:tr w:rsidR="007A6409" w:rsidTr="005A2ED6">
        <w:tc>
          <w:tcPr>
            <w:tcW w:w="1242" w:type="dxa"/>
          </w:tcPr>
          <w:p w:rsidR="007A6409" w:rsidRDefault="007A6409" w:rsidP="007A6409">
            <w:pPr>
              <w:pStyle w:val="6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5"/>
              </w:rPr>
              <w:t>3.2</w:t>
            </w:r>
          </w:p>
        </w:tc>
        <w:tc>
          <w:tcPr>
            <w:tcW w:w="4733" w:type="dxa"/>
          </w:tcPr>
          <w:p w:rsidR="007A6409" w:rsidRDefault="007A6409" w:rsidP="007A6409">
            <w:pPr>
              <w:pStyle w:val="6"/>
              <w:shd w:val="clear" w:color="auto" w:fill="auto"/>
              <w:spacing w:line="320" w:lineRule="exact"/>
              <w:jc w:val="both"/>
            </w:pPr>
            <w:r>
              <w:rPr>
                <w:rStyle w:val="5"/>
              </w:rPr>
              <w:t>Разработка и реализация индивидуальных образовательных маршрутов обучающихся</w:t>
            </w:r>
          </w:p>
        </w:tc>
        <w:tc>
          <w:tcPr>
            <w:tcW w:w="2969" w:type="dxa"/>
            <w:gridSpan w:val="2"/>
          </w:tcPr>
          <w:p w:rsidR="007A6409" w:rsidRDefault="007A6409" w:rsidP="007A6409">
            <w:pPr>
              <w:pStyle w:val="6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5"/>
              </w:rPr>
              <w:t>В течение года</w:t>
            </w:r>
          </w:p>
        </w:tc>
        <w:tc>
          <w:tcPr>
            <w:tcW w:w="1370" w:type="dxa"/>
          </w:tcPr>
          <w:p w:rsidR="007A6409" w:rsidRDefault="007A6409" w:rsidP="007A6409">
            <w:pPr>
              <w:pStyle w:val="6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5"/>
              </w:rPr>
              <w:t>ОО</w:t>
            </w:r>
          </w:p>
        </w:tc>
        <w:tc>
          <w:tcPr>
            <w:tcW w:w="3949" w:type="dxa"/>
            <w:gridSpan w:val="2"/>
          </w:tcPr>
          <w:p w:rsidR="007A6409" w:rsidRDefault="007A6409" w:rsidP="007A6409">
            <w:pPr>
              <w:pStyle w:val="6"/>
              <w:shd w:val="clear" w:color="auto" w:fill="auto"/>
              <w:spacing w:line="317" w:lineRule="exact"/>
              <w:jc w:val="both"/>
            </w:pPr>
            <w:r>
              <w:rPr>
                <w:rStyle w:val="5"/>
              </w:rPr>
              <w:t>Планы работы с одарёнными и слабоуспевающими детьми, с детьми с ОВЗ</w:t>
            </w:r>
          </w:p>
        </w:tc>
      </w:tr>
      <w:tr w:rsidR="006A0073" w:rsidTr="005A2ED6">
        <w:trPr>
          <w:trHeight w:val="1359"/>
        </w:trPr>
        <w:tc>
          <w:tcPr>
            <w:tcW w:w="1242" w:type="dxa"/>
          </w:tcPr>
          <w:p w:rsidR="006A0073" w:rsidRPr="002C6D2C" w:rsidRDefault="006A0073" w:rsidP="006A0073">
            <w:pPr>
              <w:pStyle w:val="6"/>
              <w:shd w:val="clear" w:color="auto" w:fill="auto"/>
              <w:spacing w:line="260" w:lineRule="exact"/>
              <w:ind w:left="280"/>
              <w:jc w:val="left"/>
              <w:rPr>
                <w:sz w:val="28"/>
                <w:szCs w:val="28"/>
              </w:rPr>
            </w:pPr>
            <w:r w:rsidRPr="002C6D2C">
              <w:rPr>
                <w:rStyle w:val="5"/>
              </w:rPr>
              <w:t>3.3.</w:t>
            </w:r>
          </w:p>
        </w:tc>
        <w:tc>
          <w:tcPr>
            <w:tcW w:w="4733" w:type="dxa"/>
          </w:tcPr>
          <w:p w:rsidR="006A0073" w:rsidRDefault="006A0073" w:rsidP="006A0073">
            <w:pPr>
              <w:pStyle w:val="6"/>
              <w:shd w:val="clear" w:color="auto" w:fill="auto"/>
              <w:spacing w:line="324" w:lineRule="exact"/>
              <w:jc w:val="both"/>
            </w:pPr>
            <w:r>
              <w:rPr>
                <w:rStyle w:val="5"/>
              </w:rPr>
              <w:t>Участие обучающихся школ в интеллектуальных  конкурсах на муниципальном и региональном уровнях</w:t>
            </w:r>
          </w:p>
        </w:tc>
        <w:tc>
          <w:tcPr>
            <w:tcW w:w="2969" w:type="dxa"/>
            <w:gridSpan w:val="2"/>
          </w:tcPr>
          <w:p w:rsidR="006A0073" w:rsidRDefault="006A0073" w:rsidP="006A0073">
            <w:pPr>
              <w:pStyle w:val="6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5"/>
              </w:rPr>
              <w:t>В течение года</w:t>
            </w:r>
          </w:p>
        </w:tc>
        <w:tc>
          <w:tcPr>
            <w:tcW w:w="1370" w:type="dxa"/>
          </w:tcPr>
          <w:p w:rsidR="006A0073" w:rsidRDefault="006A0073" w:rsidP="006A0073">
            <w:pPr>
              <w:pStyle w:val="6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5"/>
              </w:rPr>
              <w:t>ОО</w:t>
            </w:r>
          </w:p>
        </w:tc>
        <w:tc>
          <w:tcPr>
            <w:tcW w:w="3949" w:type="dxa"/>
            <w:gridSpan w:val="2"/>
          </w:tcPr>
          <w:p w:rsidR="006A0073" w:rsidRDefault="006A0073" w:rsidP="006A0073">
            <w:pPr>
              <w:pStyle w:val="6"/>
              <w:shd w:val="clear" w:color="auto" w:fill="auto"/>
              <w:spacing w:line="328" w:lineRule="exact"/>
              <w:jc w:val="both"/>
            </w:pPr>
            <w:r>
              <w:rPr>
                <w:rStyle w:val="5"/>
              </w:rPr>
              <w:t>Повышение качества образования в Богучанский районе</w:t>
            </w:r>
          </w:p>
        </w:tc>
      </w:tr>
      <w:tr w:rsidR="006A0073" w:rsidTr="00D044A8">
        <w:trPr>
          <w:trHeight w:val="560"/>
        </w:trPr>
        <w:tc>
          <w:tcPr>
            <w:tcW w:w="14263" w:type="dxa"/>
            <w:gridSpan w:val="7"/>
          </w:tcPr>
          <w:p w:rsidR="006A0073" w:rsidRPr="00FB4FD5" w:rsidRDefault="006A0073" w:rsidP="008D31F4">
            <w:pPr>
              <w:pStyle w:val="6"/>
              <w:shd w:val="clear" w:color="auto" w:fill="auto"/>
              <w:spacing w:line="328" w:lineRule="exact"/>
              <w:rPr>
                <w:rStyle w:val="5"/>
                <w:color w:val="auto"/>
              </w:rPr>
            </w:pPr>
            <w:r w:rsidRPr="00FB4FD5">
              <w:rPr>
                <w:rStyle w:val="ab"/>
                <w:color w:val="auto"/>
              </w:rPr>
              <w:t xml:space="preserve">4. Мероприятия по развитию взаимодействия </w:t>
            </w:r>
            <w:r w:rsidR="008D31F4" w:rsidRPr="00FB4FD5">
              <w:rPr>
                <w:rStyle w:val="ab"/>
                <w:color w:val="auto"/>
              </w:rPr>
              <w:t>ОУ</w:t>
            </w:r>
          </w:p>
        </w:tc>
      </w:tr>
      <w:tr w:rsidR="006A0073" w:rsidRPr="00FB4FD5" w:rsidTr="005A2ED6">
        <w:trPr>
          <w:trHeight w:val="1737"/>
        </w:trPr>
        <w:tc>
          <w:tcPr>
            <w:tcW w:w="1242" w:type="dxa"/>
          </w:tcPr>
          <w:p w:rsidR="006A0073" w:rsidRPr="00FB4FD5" w:rsidRDefault="006A0073" w:rsidP="006A0073">
            <w:pPr>
              <w:pStyle w:val="6"/>
              <w:shd w:val="clear" w:color="auto" w:fill="auto"/>
              <w:spacing w:line="260" w:lineRule="exact"/>
              <w:ind w:left="260"/>
              <w:jc w:val="left"/>
              <w:rPr>
                <w:color w:val="auto"/>
              </w:rPr>
            </w:pPr>
            <w:r w:rsidRPr="00FB4FD5">
              <w:rPr>
                <w:rStyle w:val="5"/>
                <w:color w:val="auto"/>
              </w:rPr>
              <w:t>4.1</w:t>
            </w:r>
          </w:p>
        </w:tc>
        <w:tc>
          <w:tcPr>
            <w:tcW w:w="4733" w:type="dxa"/>
          </w:tcPr>
          <w:p w:rsidR="006A0073" w:rsidRPr="00FB4FD5" w:rsidRDefault="006A0073" w:rsidP="006A0073">
            <w:pPr>
              <w:pStyle w:val="6"/>
              <w:shd w:val="clear" w:color="auto" w:fill="auto"/>
              <w:spacing w:line="320" w:lineRule="exact"/>
              <w:jc w:val="both"/>
              <w:rPr>
                <w:color w:val="auto"/>
              </w:rPr>
            </w:pPr>
            <w:r w:rsidRPr="00FB4FD5">
              <w:rPr>
                <w:rStyle w:val="5"/>
                <w:color w:val="auto"/>
              </w:rPr>
              <w:t xml:space="preserve">Включение школ с низкими образовательными результатами в программы </w:t>
            </w:r>
            <w:proofErr w:type="gramStart"/>
            <w:r w:rsidRPr="00FB4FD5">
              <w:rPr>
                <w:rStyle w:val="5"/>
                <w:color w:val="auto"/>
              </w:rPr>
              <w:t>дистанционного</w:t>
            </w:r>
            <w:proofErr w:type="gramEnd"/>
            <w:r w:rsidRPr="00FB4FD5">
              <w:rPr>
                <w:rStyle w:val="5"/>
                <w:color w:val="auto"/>
              </w:rPr>
              <w:t xml:space="preserve"> образования</w:t>
            </w:r>
          </w:p>
        </w:tc>
        <w:tc>
          <w:tcPr>
            <w:tcW w:w="2969" w:type="dxa"/>
            <w:gridSpan w:val="2"/>
          </w:tcPr>
          <w:p w:rsidR="006A0073" w:rsidRPr="00FB4FD5" w:rsidRDefault="006A0073" w:rsidP="006A0073">
            <w:pPr>
              <w:pStyle w:val="6"/>
              <w:shd w:val="clear" w:color="auto" w:fill="auto"/>
              <w:spacing w:after="120" w:line="260" w:lineRule="exact"/>
              <w:ind w:left="120"/>
              <w:jc w:val="left"/>
              <w:rPr>
                <w:color w:val="auto"/>
              </w:rPr>
            </w:pPr>
            <w:r w:rsidRPr="00FB4FD5">
              <w:rPr>
                <w:rStyle w:val="5"/>
                <w:color w:val="auto"/>
              </w:rPr>
              <w:t>Сентябрь,</w:t>
            </w:r>
          </w:p>
          <w:p w:rsidR="006A0073" w:rsidRPr="00FB4FD5" w:rsidRDefault="006A0073" w:rsidP="006A0073">
            <w:pPr>
              <w:pStyle w:val="6"/>
              <w:shd w:val="clear" w:color="auto" w:fill="auto"/>
              <w:spacing w:before="120" w:line="260" w:lineRule="exact"/>
              <w:ind w:left="120"/>
              <w:jc w:val="left"/>
              <w:rPr>
                <w:color w:val="auto"/>
              </w:rPr>
            </w:pPr>
            <w:r w:rsidRPr="00FB4FD5">
              <w:rPr>
                <w:rStyle w:val="5"/>
                <w:color w:val="auto"/>
              </w:rPr>
              <w:t>2020</w:t>
            </w:r>
          </w:p>
        </w:tc>
        <w:tc>
          <w:tcPr>
            <w:tcW w:w="1370" w:type="dxa"/>
          </w:tcPr>
          <w:p w:rsidR="006A0073" w:rsidRPr="00FB4FD5" w:rsidRDefault="006A0073" w:rsidP="006A0073">
            <w:pPr>
              <w:pStyle w:val="6"/>
              <w:shd w:val="clear" w:color="auto" w:fill="auto"/>
              <w:spacing w:line="260" w:lineRule="exact"/>
              <w:jc w:val="both"/>
              <w:rPr>
                <w:color w:val="auto"/>
              </w:rPr>
            </w:pPr>
            <w:r w:rsidRPr="00FB4FD5">
              <w:rPr>
                <w:rStyle w:val="5"/>
                <w:color w:val="auto"/>
              </w:rPr>
              <w:t>УО, РМЦ, 00</w:t>
            </w:r>
          </w:p>
        </w:tc>
        <w:tc>
          <w:tcPr>
            <w:tcW w:w="3949" w:type="dxa"/>
            <w:gridSpan w:val="2"/>
          </w:tcPr>
          <w:p w:rsidR="006A0073" w:rsidRPr="00FB4FD5" w:rsidRDefault="006A0073" w:rsidP="006A0073">
            <w:pPr>
              <w:pStyle w:val="6"/>
              <w:shd w:val="clear" w:color="auto" w:fill="auto"/>
              <w:spacing w:line="317" w:lineRule="exact"/>
              <w:jc w:val="both"/>
              <w:rPr>
                <w:color w:val="auto"/>
              </w:rPr>
            </w:pPr>
            <w:r w:rsidRPr="00FB4FD5">
              <w:rPr>
                <w:rStyle w:val="5"/>
                <w:color w:val="auto"/>
              </w:rPr>
              <w:t>Внедрены образовательные программы с применением электронного обучения и дистанционных образовательных технологий, в том числе для детей с особыми потребностями</w:t>
            </w:r>
          </w:p>
        </w:tc>
      </w:tr>
      <w:tr w:rsidR="006A0073" w:rsidTr="005A2ED6">
        <w:trPr>
          <w:trHeight w:val="1737"/>
        </w:trPr>
        <w:tc>
          <w:tcPr>
            <w:tcW w:w="1242" w:type="dxa"/>
          </w:tcPr>
          <w:p w:rsidR="006A0073" w:rsidRPr="009C39FF" w:rsidRDefault="006A0073" w:rsidP="00FB4FD5">
            <w:pPr>
              <w:pStyle w:val="6"/>
              <w:shd w:val="clear" w:color="auto" w:fill="auto"/>
              <w:spacing w:line="260" w:lineRule="exact"/>
              <w:ind w:left="260"/>
              <w:jc w:val="left"/>
              <w:rPr>
                <w:color w:val="auto"/>
              </w:rPr>
            </w:pPr>
            <w:r w:rsidRPr="009C39FF">
              <w:rPr>
                <w:rStyle w:val="5"/>
                <w:color w:val="auto"/>
              </w:rPr>
              <w:t>4.</w:t>
            </w:r>
            <w:r w:rsidR="00FB4FD5" w:rsidRPr="009C39FF">
              <w:rPr>
                <w:rStyle w:val="5"/>
                <w:color w:val="auto"/>
              </w:rPr>
              <w:t>2</w:t>
            </w:r>
          </w:p>
        </w:tc>
        <w:tc>
          <w:tcPr>
            <w:tcW w:w="4733" w:type="dxa"/>
          </w:tcPr>
          <w:p w:rsidR="006A0073" w:rsidRPr="009C39FF" w:rsidRDefault="006A0073" w:rsidP="00FB4FD5">
            <w:pPr>
              <w:pStyle w:val="6"/>
              <w:shd w:val="clear" w:color="auto" w:fill="auto"/>
              <w:spacing w:line="320" w:lineRule="exact"/>
              <w:jc w:val="both"/>
              <w:rPr>
                <w:color w:val="auto"/>
              </w:rPr>
            </w:pPr>
            <w:r w:rsidRPr="009C39FF">
              <w:rPr>
                <w:rStyle w:val="5"/>
                <w:color w:val="auto"/>
              </w:rPr>
              <w:t xml:space="preserve">Проведение </w:t>
            </w:r>
            <w:r w:rsidR="00FB4FD5" w:rsidRPr="009C39FF">
              <w:rPr>
                <w:rStyle w:val="5"/>
                <w:color w:val="auto"/>
              </w:rPr>
              <w:t>муниципальных</w:t>
            </w:r>
            <w:r w:rsidRPr="009C39FF">
              <w:rPr>
                <w:rStyle w:val="5"/>
                <w:color w:val="auto"/>
              </w:rPr>
              <w:t xml:space="preserve"> мероприятий по обмену опытом между школами. </w:t>
            </w:r>
            <w:r w:rsidR="00FB4FD5" w:rsidRPr="009C39FF">
              <w:rPr>
                <w:rStyle w:val="5"/>
                <w:color w:val="auto"/>
              </w:rPr>
              <w:t xml:space="preserve">Единый </w:t>
            </w:r>
            <w:r w:rsidRPr="009C39FF">
              <w:rPr>
                <w:rStyle w:val="5"/>
                <w:color w:val="auto"/>
              </w:rPr>
              <w:t>методически</w:t>
            </w:r>
            <w:r w:rsidR="00FB4FD5" w:rsidRPr="009C39FF">
              <w:rPr>
                <w:rStyle w:val="5"/>
                <w:color w:val="auto"/>
              </w:rPr>
              <w:t>й день</w:t>
            </w:r>
          </w:p>
        </w:tc>
        <w:tc>
          <w:tcPr>
            <w:tcW w:w="2969" w:type="dxa"/>
            <w:gridSpan w:val="2"/>
          </w:tcPr>
          <w:p w:rsidR="006A0073" w:rsidRPr="009C39FF" w:rsidRDefault="006A0073" w:rsidP="006A0073">
            <w:pPr>
              <w:pStyle w:val="6"/>
              <w:shd w:val="clear" w:color="auto" w:fill="auto"/>
              <w:spacing w:line="320" w:lineRule="exact"/>
              <w:ind w:left="120"/>
              <w:jc w:val="left"/>
              <w:rPr>
                <w:color w:val="auto"/>
              </w:rPr>
            </w:pPr>
            <w:r w:rsidRPr="009C39FF">
              <w:rPr>
                <w:rStyle w:val="5"/>
                <w:color w:val="auto"/>
              </w:rPr>
              <w:t>По плану работы управления образования, в течение года</w:t>
            </w:r>
          </w:p>
        </w:tc>
        <w:tc>
          <w:tcPr>
            <w:tcW w:w="1370" w:type="dxa"/>
          </w:tcPr>
          <w:p w:rsidR="006A0073" w:rsidRPr="009C39FF" w:rsidRDefault="006A0073" w:rsidP="009C39FF">
            <w:pPr>
              <w:pStyle w:val="6"/>
              <w:shd w:val="clear" w:color="auto" w:fill="auto"/>
              <w:spacing w:line="324" w:lineRule="exact"/>
              <w:jc w:val="both"/>
              <w:rPr>
                <w:color w:val="auto"/>
              </w:rPr>
            </w:pPr>
            <w:r w:rsidRPr="009C39FF">
              <w:rPr>
                <w:rStyle w:val="5"/>
                <w:color w:val="auto"/>
              </w:rPr>
              <w:t xml:space="preserve">УО, РМЦ, </w:t>
            </w:r>
            <w:r w:rsidR="009C39FF" w:rsidRPr="009C39FF">
              <w:rPr>
                <w:rStyle w:val="5"/>
                <w:color w:val="auto"/>
              </w:rPr>
              <w:t>ШМО</w:t>
            </w:r>
            <w:r w:rsidRPr="009C39FF">
              <w:rPr>
                <w:rStyle w:val="5"/>
                <w:color w:val="auto"/>
              </w:rPr>
              <w:t xml:space="preserve"> </w:t>
            </w:r>
          </w:p>
        </w:tc>
        <w:tc>
          <w:tcPr>
            <w:tcW w:w="3949" w:type="dxa"/>
            <w:gridSpan w:val="2"/>
          </w:tcPr>
          <w:p w:rsidR="006A0073" w:rsidRPr="009C39FF" w:rsidRDefault="006A0073" w:rsidP="009C39FF">
            <w:pPr>
              <w:pStyle w:val="6"/>
              <w:shd w:val="clear" w:color="auto" w:fill="auto"/>
              <w:spacing w:line="320" w:lineRule="exact"/>
              <w:ind w:left="120"/>
              <w:jc w:val="left"/>
              <w:rPr>
                <w:color w:val="auto"/>
              </w:rPr>
            </w:pPr>
            <w:r w:rsidRPr="009C39FF">
              <w:rPr>
                <w:rStyle w:val="5"/>
                <w:color w:val="auto"/>
              </w:rPr>
              <w:t>Организовано профессиональное взаимодействие по обмену опытом и распространению эффективных практик школ</w:t>
            </w:r>
          </w:p>
        </w:tc>
      </w:tr>
      <w:tr w:rsidR="009C39FF" w:rsidTr="005A2ED6">
        <w:trPr>
          <w:trHeight w:val="1737"/>
        </w:trPr>
        <w:tc>
          <w:tcPr>
            <w:tcW w:w="1242" w:type="dxa"/>
          </w:tcPr>
          <w:p w:rsidR="009C39FF" w:rsidRPr="009C39FF" w:rsidRDefault="009C39FF" w:rsidP="009C39FF">
            <w:pPr>
              <w:pStyle w:val="6"/>
              <w:shd w:val="clear" w:color="auto" w:fill="auto"/>
              <w:spacing w:line="260" w:lineRule="exact"/>
              <w:ind w:left="260"/>
              <w:jc w:val="left"/>
              <w:rPr>
                <w:color w:val="auto"/>
              </w:rPr>
            </w:pPr>
            <w:r w:rsidRPr="009C39FF">
              <w:rPr>
                <w:rStyle w:val="5"/>
                <w:color w:val="auto"/>
              </w:rPr>
              <w:lastRenderedPageBreak/>
              <w:t>4.3</w:t>
            </w:r>
          </w:p>
        </w:tc>
        <w:tc>
          <w:tcPr>
            <w:tcW w:w="4733" w:type="dxa"/>
          </w:tcPr>
          <w:p w:rsidR="009C39FF" w:rsidRPr="009C39FF" w:rsidRDefault="009C39FF" w:rsidP="009C39FF">
            <w:pPr>
              <w:pStyle w:val="6"/>
              <w:shd w:val="clear" w:color="auto" w:fill="auto"/>
              <w:spacing w:line="320" w:lineRule="exact"/>
              <w:jc w:val="both"/>
              <w:rPr>
                <w:color w:val="auto"/>
              </w:rPr>
            </w:pPr>
            <w:r w:rsidRPr="009C39FF">
              <w:rPr>
                <w:rStyle w:val="5"/>
                <w:color w:val="auto"/>
              </w:rPr>
              <w:t xml:space="preserve">Организация дистанционных семинаров, районных методических объединений с использованием </w:t>
            </w:r>
            <w:proofErr w:type="spellStart"/>
            <w:r w:rsidRPr="009C39FF">
              <w:rPr>
                <w:rStyle w:val="5"/>
                <w:color w:val="auto"/>
              </w:rPr>
              <w:t>скайп</w:t>
            </w:r>
            <w:proofErr w:type="spellEnd"/>
            <w:r w:rsidRPr="009C39FF">
              <w:rPr>
                <w:rStyle w:val="5"/>
                <w:color w:val="auto"/>
              </w:rPr>
              <w:t xml:space="preserve"> или </w:t>
            </w:r>
            <w:proofErr w:type="spellStart"/>
            <w:r w:rsidRPr="009C39FF">
              <w:rPr>
                <w:rStyle w:val="5"/>
                <w:color w:val="auto"/>
              </w:rPr>
              <w:t>зум</w:t>
            </w:r>
            <w:proofErr w:type="spellEnd"/>
            <w:r w:rsidRPr="009C39FF">
              <w:rPr>
                <w:rStyle w:val="5"/>
                <w:color w:val="auto"/>
              </w:rPr>
              <w:t xml:space="preserve"> технологии</w:t>
            </w:r>
          </w:p>
        </w:tc>
        <w:tc>
          <w:tcPr>
            <w:tcW w:w="2969" w:type="dxa"/>
            <w:gridSpan w:val="2"/>
          </w:tcPr>
          <w:p w:rsidR="009C39FF" w:rsidRPr="009C39FF" w:rsidRDefault="009C39FF" w:rsidP="009C39FF">
            <w:pPr>
              <w:pStyle w:val="6"/>
              <w:shd w:val="clear" w:color="auto" w:fill="auto"/>
              <w:spacing w:line="260" w:lineRule="exact"/>
              <w:ind w:left="120"/>
              <w:jc w:val="left"/>
              <w:rPr>
                <w:color w:val="auto"/>
              </w:rPr>
            </w:pPr>
            <w:r w:rsidRPr="009C39FF">
              <w:rPr>
                <w:rStyle w:val="5"/>
                <w:color w:val="auto"/>
              </w:rPr>
              <w:t>Ежегодно</w:t>
            </w:r>
          </w:p>
        </w:tc>
        <w:tc>
          <w:tcPr>
            <w:tcW w:w="1370" w:type="dxa"/>
          </w:tcPr>
          <w:p w:rsidR="009C39FF" w:rsidRPr="009C39FF" w:rsidRDefault="009C39FF" w:rsidP="009C39FF">
            <w:pPr>
              <w:pStyle w:val="6"/>
              <w:shd w:val="clear" w:color="auto" w:fill="auto"/>
              <w:spacing w:line="324" w:lineRule="exact"/>
              <w:jc w:val="both"/>
              <w:rPr>
                <w:color w:val="auto"/>
              </w:rPr>
            </w:pPr>
            <w:r w:rsidRPr="009C39FF">
              <w:rPr>
                <w:rStyle w:val="5"/>
                <w:color w:val="auto"/>
              </w:rPr>
              <w:t xml:space="preserve">УО, РМЦ, ШМО </w:t>
            </w:r>
          </w:p>
        </w:tc>
        <w:tc>
          <w:tcPr>
            <w:tcW w:w="3949" w:type="dxa"/>
            <w:gridSpan w:val="2"/>
          </w:tcPr>
          <w:p w:rsidR="009C39FF" w:rsidRPr="009C39FF" w:rsidRDefault="009C39FF" w:rsidP="009C39FF">
            <w:pPr>
              <w:pStyle w:val="6"/>
              <w:shd w:val="clear" w:color="auto" w:fill="auto"/>
              <w:spacing w:line="320" w:lineRule="exact"/>
              <w:jc w:val="both"/>
              <w:rPr>
                <w:color w:val="auto"/>
              </w:rPr>
            </w:pPr>
            <w:r w:rsidRPr="009C39FF">
              <w:rPr>
                <w:rStyle w:val="5"/>
                <w:color w:val="auto"/>
              </w:rPr>
              <w:t xml:space="preserve">Повышение </w:t>
            </w:r>
            <w:proofErr w:type="spellStart"/>
            <w:r w:rsidRPr="009C39FF">
              <w:rPr>
                <w:rStyle w:val="5"/>
                <w:color w:val="auto"/>
              </w:rPr>
              <w:t>информационно</w:t>
            </w:r>
            <w:r w:rsidRPr="009C39FF">
              <w:rPr>
                <w:rStyle w:val="5"/>
                <w:color w:val="auto"/>
              </w:rPr>
              <w:softHyphen/>
              <w:t>коммуникационной</w:t>
            </w:r>
            <w:proofErr w:type="spellEnd"/>
            <w:r w:rsidRPr="009C39FF">
              <w:rPr>
                <w:rStyle w:val="5"/>
                <w:color w:val="auto"/>
              </w:rPr>
              <w:t xml:space="preserve"> культуры педагогов, обмен опытом, распространение эффективных практик педагогов</w:t>
            </w:r>
          </w:p>
        </w:tc>
      </w:tr>
    </w:tbl>
    <w:p w:rsidR="00D35B2A" w:rsidRDefault="00D35B2A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D35B2A" w:rsidRDefault="00D35B2A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334E87" w:rsidRDefault="00334E87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334E87" w:rsidRDefault="00334E87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334E87" w:rsidRDefault="00334E87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334E87" w:rsidRDefault="00334E87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334E87" w:rsidRDefault="00334E87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334E87" w:rsidRDefault="00334E87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334E87" w:rsidRDefault="00334E87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334E87" w:rsidRDefault="00334E87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334E87" w:rsidRDefault="00334E87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334E87" w:rsidRDefault="00334E87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334E87" w:rsidRDefault="00334E87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334E87" w:rsidRDefault="00334E87">
      <w:pPr>
        <w:pStyle w:val="6"/>
        <w:shd w:val="clear" w:color="auto" w:fill="auto"/>
        <w:spacing w:after="236" w:line="320" w:lineRule="exact"/>
        <w:ind w:left="180" w:right="60" w:firstLine="760"/>
        <w:jc w:val="both"/>
        <w:sectPr w:rsidR="00334E87" w:rsidSect="00E33E0A">
          <w:pgSz w:w="16838" w:h="11909" w:orient="landscape"/>
          <w:pgMar w:top="853" w:right="1529" w:bottom="842" w:left="1497" w:header="0" w:footer="3" w:gutter="0"/>
          <w:cols w:space="720"/>
          <w:noEndnote/>
          <w:docGrid w:linePitch="360"/>
        </w:sectPr>
      </w:pPr>
    </w:p>
    <w:p w:rsidR="00334E87" w:rsidRDefault="00334E87">
      <w:pPr>
        <w:pStyle w:val="6"/>
        <w:shd w:val="clear" w:color="auto" w:fill="auto"/>
        <w:spacing w:after="236" w:line="320" w:lineRule="exact"/>
        <w:ind w:left="180" w:right="60" w:firstLine="760"/>
        <w:jc w:val="both"/>
      </w:pPr>
    </w:p>
    <w:p w:rsidR="00575F6E" w:rsidRDefault="00575F6E">
      <w:pPr>
        <w:rPr>
          <w:sz w:val="2"/>
          <w:szCs w:val="2"/>
        </w:rPr>
      </w:pPr>
    </w:p>
    <w:p w:rsidR="00334E87" w:rsidRDefault="00334E87" w:rsidP="00334E87">
      <w:pPr>
        <w:pStyle w:val="31"/>
        <w:shd w:val="clear" w:color="auto" w:fill="auto"/>
        <w:spacing w:before="0" w:after="303" w:line="260" w:lineRule="exact"/>
        <w:ind w:left="80" w:firstLine="0"/>
      </w:pPr>
      <w:r>
        <w:t>Раздел V. Целевые показатели:</w:t>
      </w:r>
    </w:p>
    <w:p w:rsidR="00790CD1" w:rsidRDefault="00334E87" w:rsidP="00790CD1">
      <w:pPr>
        <w:pStyle w:val="6"/>
        <w:numPr>
          <w:ilvl w:val="0"/>
          <w:numId w:val="17"/>
        </w:numPr>
        <w:shd w:val="clear" w:color="auto" w:fill="auto"/>
        <w:tabs>
          <w:tab w:val="left" w:pos="196"/>
        </w:tabs>
        <w:spacing w:after="356" w:line="320" w:lineRule="exact"/>
        <w:ind w:left="1276" w:right="140" w:hanging="850"/>
        <w:jc w:val="both"/>
      </w:pPr>
      <w:r>
        <w:t>доля школ с низкими результатами обучения, в которых обеспечены условия для получения качественного общего образования каждого ребенка, в том числе с использованием дистанционных образовательных технологий, в общем количестве таких организаций;</w:t>
      </w:r>
    </w:p>
    <w:p w:rsidR="00790CD1" w:rsidRDefault="00334E87" w:rsidP="00790CD1">
      <w:pPr>
        <w:pStyle w:val="6"/>
        <w:numPr>
          <w:ilvl w:val="0"/>
          <w:numId w:val="17"/>
        </w:numPr>
        <w:shd w:val="clear" w:color="auto" w:fill="auto"/>
        <w:tabs>
          <w:tab w:val="left" w:pos="196"/>
        </w:tabs>
        <w:spacing w:after="356" w:line="320" w:lineRule="exact"/>
        <w:ind w:left="1276" w:right="140" w:hanging="850"/>
        <w:jc w:val="both"/>
      </w:pPr>
      <w:r>
        <w:t>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 в соответствии с ФГОС 00, в общей численности педагогических работников, работающих в данн</w:t>
      </w:r>
      <w:r w:rsidR="00790CD1">
        <w:t>ых образовательных организациях;</w:t>
      </w:r>
    </w:p>
    <w:p w:rsidR="00790CD1" w:rsidRDefault="00334E87" w:rsidP="00790CD1">
      <w:pPr>
        <w:pStyle w:val="6"/>
        <w:numPr>
          <w:ilvl w:val="0"/>
          <w:numId w:val="17"/>
        </w:numPr>
        <w:shd w:val="clear" w:color="auto" w:fill="auto"/>
        <w:tabs>
          <w:tab w:val="left" w:pos="196"/>
        </w:tabs>
        <w:spacing w:after="356" w:line="320" w:lineRule="exact"/>
        <w:ind w:left="1276" w:right="140" w:hanging="850"/>
        <w:jc w:val="both"/>
      </w:pPr>
      <w:r>
        <w:t xml:space="preserve">доля обучающихся ШНОР, успешно прошедших государственную итоговую аттестацию, в общей </w:t>
      </w:r>
      <w:proofErr w:type="gramStart"/>
      <w:r>
        <w:t>численности</w:t>
      </w:r>
      <w:proofErr w:type="gramEnd"/>
      <w:r>
        <w:t xml:space="preserve"> обучающихся из данных школ, прошедших государственную итоговую аттестацию;</w:t>
      </w:r>
      <w:r w:rsidR="00790CD1">
        <w:t xml:space="preserve"> </w:t>
      </w:r>
    </w:p>
    <w:p w:rsidR="00790CD1" w:rsidRDefault="00790CD1" w:rsidP="00790CD1">
      <w:pPr>
        <w:pStyle w:val="6"/>
        <w:numPr>
          <w:ilvl w:val="0"/>
          <w:numId w:val="17"/>
        </w:numPr>
        <w:shd w:val="clear" w:color="auto" w:fill="auto"/>
        <w:tabs>
          <w:tab w:val="left" w:pos="196"/>
        </w:tabs>
        <w:spacing w:after="356" w:line="320" w:lineRule="exact"/>
        <w:ind w:left="1276" w:right="140" w:hanging="850"/>
        <w:jc w:val="both"/>
      </w:pPr>
      <w:r>
        <w:t xml:space="preserve">доля </w:t>
      </w:r>
      <w:r w:rsidR="00334E87">
        <w:t>школ,</w:t>
      </w:r>
      <w:r w:rsidR="00334E87">
        <w:tab/>
        <w:t>обучающиеся</w:t>
      </w:r>
      <w:r w:rsidR="00334E87">
        <w:tab/>
        <w:t>которых</w:t>
      </w:r>
      <w:r w:rsidR="00334E87">
        <w:tab/>
        <w:t>продемонстрировали</w:t>
      </w:r>
      <w:r>
        <w:t xml:space="preserve"> </w:t>
      </w:r>
      <w:r w:rsidR="00334E87">
        <w:t xml:space="preserve">более высокие результаты </w:t>
      </w:r>
      <w:proofErr w:type="gramStart"/>
      <w:r w:rsidR="00334E87">
        <w:t>обучения по итогам</w:t>
      </w:r>
      <w:proofErr w:type="gramEnd"/>
      <w:r w:rsidR="00334E87">
        <w:t xml:space="preserve"> учебного года, среди школ с низкими результатами обучения;</w:t>
      </w:r>
    </w:p>
    <w:p w:rsidR="00334E87" w:rsidRDefault="00334E87" w:rsidP="00790CD1">
      <w:pPr>
        <w:pStyle w:val="6"/>
        <w:numPr>
          <w:ilvl w:val="0"/>
          <w:numId w:val="17"/>
        </w:numPr>
        <w:shd w:val="clear" w:color="auto" w:fill="auto"/>
        <w:tabs>
          <w:tab w:val="left" w:pos="196"/>
        </w:tabs>
        <w:spacing w:after="356" w:line="320" w:lineRule="exact"/>
        <w:ind w:left="1276" w:right="140" w:hanging="850"/>
        <w:jc w:val="both"/>
      </w:pPr>
      <w:r>
        <w:t xml:space="preserve">процент укомплектованности образовательных учреждений </w:t>
      </w:r>
      <w:r w:rsidR="00281D43">
        <w:t xml:space="preserve"> к</w:t>
      </w:r>
      <w:r>
        <w:t>валифицированными педагогическими кадрами.</w:t>
      </w:r>
    </w:p>
    <w:p w:rsidR="00334E87" w:rsidRDefault="00334E87" w:rsidP="00334E87">
      <w:pPr>
        <w:pStyle w:val="a9"/>
        <w:framePr w:w="10206" w:wrap="notBeside" w:vAnchor="text" w:hAnchor="text" w:xAlign="center" w:y="1"/>
        <w:shd w:val="clear" w:color="auto" w:fill="auto"/>
        <w:spacing w:line="260" w:lineRule="exact"/>
      </w:pPr>
      <w:r>
        <w:lastRenderedPageBreak/>
        <w:t>Раздел VI. Основные риски Программы и пути их минимизации.</w:t>
      </w:r>
    </w:p>
    <w:p w:rsidR="00AE1533" w:rsidRDefault="00AE1533" w:rsidP="00334E87">
      <w:pPr>
        <w:pStyle w:val="a9"/>
        <w:framePr w:w="10206" w:wrap="notBeside" w:vAnchor="text" w:hAnchor="text" w:xAlign="center" w:y="1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48"/>
        <w:gridCol w:w="5558"/>
      </w:tblGrid>
      <w:tr w:rsidR="00334E87" w:rsidTr="006F38FC">
        <w:trPr>
          <w:trHeight w:hRule="exact" w:val="432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87" w:rsidRDefault="00334E87" w:rsidP="00281D43">
            <w:pPr>
              <w:pStyle w:val="6"/>
              <w:framePr w:w="10206" w:wrap="notBeside" w:vAnchor="text" w:hAnchor="text" w:xAlign="center" w:y="1"/>
              <w:shd w:val="clear" w:color="auto" w:fill="auto"/>
              <w:spacing w:line="260" w:lineRule="exact"/>
              <w:ind w:left="132" w:right="102"/>
            </w:pPr>
            <w:r>
              <w:rPr>
                <w:rStyle w:val="5"/>
              </w:rPr>
              <w:t>Основные риски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E87" w:rsidRDefault="00334E87" w:rsidP="00281D43">
            <w:pPr>
              <w:pStyle w:val="6"/>
              <w:framePr w:w="10206" w:wrap="notBeside" w:vAnchor="text" w:hAnchor="text" w:xAlign="center" w:y="1"/>
              <w:shd w:val="clear" w:color="auto" w:fill="auto"/>
              <w:spacing w:line="260" w:lineRule="exact"/>
              <w:ind w:left="132" w:right="102"/>
            </w:pPr>
            <w:r>
              <w:rPr>
                <w:rStyle w:val="5"/>
              </w:rPr>
              <w:t>Пути их минимизации</w:t>
            </w:r>
          </w:p>
        </w:tc>
      </w:tr>
      <w:tr w:rsidR="00334E87" w:rsidTr="006F38FC">
        <w:trPr>
          <w:trHeight w:hRule="exact" w:val="1361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87" w:rsidRDefault="00334E87" w:rsidP="00281D43">
            <w:pPr>
              <w:pStyle w:val="6"/>
              <w:framePr w:w="10206" w:wrap="notBeside" w:vAnchor="text" w:hAnchor="text" w:xAlign="center" w:y="1"/>
              <w:shd w:val="clear" w:color="auto" w:fill="auto"/>
              <w:spacing w:line="320" w:lineRule="exact"/>
              <w:ind w:left="132" w:right="102"/>
              <w:jc w:val="both"/>
            </w:pPr>
            <w:r>
              <w:rPr>
                <w:rStyle w:val="5"/>
              </w:rPr>
              <w:t>Недостаточная квалификация группы педагогов школы, низкая мотивация на повышение профессионального уровня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E87" w:rsidRDefault="00334E87" w:rsidP="00281D43">
            <w:pPr>
              <w:pStyle w:val="6"/>
              <w:framePr w:w="10206" w:wrap="notBeside" w:vAnchor="text" w:hAnchor="text" w:xAlign="center" w:y="1"/>
              <w:shd w:val="clear" w:color="auto" w:fill="auto"/>
              <w:spacing w:line="320" w:lineRule="exact"/>
              <w:ind w:left="132" w:right="102"/>
              <w:jc w:val="both"/>
            </w:pPr>
            <w:r>
              <w:rPr>
                <w:rStyle w:val="5"/>
              </w:rPr>
              <w:t>Организация повышения квалификации, вовлечение в методическую работу, стимулирование педагогов</w:t>
            </w:r>
          </w:p>
        </w:tc>
      </w:tr>
      <w:tr w:rsidR="00334E87" w:rsidTr="006F38FC">
        <w:trPr>
          <w:trHeight w:hRule="exact" w:val="1037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87" w:rsidRDefault="00334E87" w:rsidP="00281D43">
            <w:pPr>
              <w:pStyle w:val="6"/>
              <w:framePr w:w="10206" w:wrap="notBeside" w:vAnchor="text" w:hAnchor="text" w:xAlign="center" w:y="1"/>
              <w:shd w:val="clear" w:color="auto" w:fill="auto"/>
              <w:spacing w:line="320" w:lineRule="exact"/>
              <w:ind w:left="132" w:right="102"/>
              <w:jc w:val="both"/>
            </w:pPr>
            <w:r>
              <w:rPr>
                <w:rStyle w:val="5"/>
              </w:rPr>
              <w:t>Не укомплектованность школы учителями-предметниками, узкими специалистами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E87" w:rsidRDefault="00334E87" w:rsidP="00281D43">
            <w:pPr>
              <w:pStyle w:val="6"/>
              <w:framePr w:w="10206" w:wrap="notBeside" w:vAnchor="text" w:hAnchor="text" w:xAlign="center" w:y="1"/>
              <w:shd w:val="clear" w:color="auto" w:fill="auto"/>
              <w:spacing w:line="320" w:lineRule="exact"/>
              <w:ind w:left="132" w:right="102"/>
              <w:jc w:val="both"/>
            </w:pPr>
            <w:r>
              <w:rPr>
                <w:rStyle w:val="5"/>
              </w:rPr>
              <w:t>Привлечение молодых специалистов, учителей-предметников, переподготовка учителей</w:t>
            </w:r>
          </w:p>
        </w:tc>
      </w:tr>
      <w:tr w:rsidR="00334E87" w:rsidTr="006F38FC">
        <w:trPr>
          <w:trHeight w:hRule="exact" w:val="1048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87" w:rsidRDefault="00334E87" w:rsidP="00281D43">
            <w:pPr>
              <w:pStyle w:val="6"/>
              <w:framePr w:w="10206" w:wrap="notBeside" w:vAnchor="text" w:hAnchor="text" w:xAlign="center" w:y="1"/>
              <w:shd w:val="clear" w:color="auto" w:fill="auto"/>
              <w:spacing w:line="320" w:lineRule="exact"/>
              <w:ind w:left="132" w:right="102"/>
              <w:jc w:val="both"/>
            </w:pPr>
            <w:r>
              <w:rPr>
                <w:rStyle w:val="5"/>
              </w:rPr>
              <w:t>Недостаточная оперативность при корректировке плана реализации Программы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E87" w:rsidRDefault="00334E87" w:rsidP="00281D43">
            <w:pPr>
              <w:pStyle w:val="6"/>
              <w:framePr w:w="10206" w:wrap="notBeside" w:vAnchor="text" w:hAnchor="text" w:xAlign="center" w:y="1"/>
              <w:shd w:val="clear" w:color="auto" w:fill="auto"/>
              <w:spacing w:line="324" w:lineRule="exact"/>
              <w:ind w:left="132" w:right="102"/>
              <w:jc w:val="left"/>
            </w:pPr>
            <w:r>
              <w:rPr>
                <w:rStyle w:val="5"/>
              </w:rPr>
              <w:t>Оперативный мониторинг выполнения мероприятий Программы</w:t>
            </w:r>
          </w:p>
        </w:tc>
      </w:tr>
      <w:tr w:rsidR="00334E87" w:rsidTr="006F38FC">
        <w:trPr>
          <w:trHeight w:hRule="exact" w:val="1058"/>
          <w:jc w:val="center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E87" w:rsidRDefault="00334E87" w:rsidP="00281D43">
            <w:pPr>
              <w:pStyle w:val="6"/>
              <w:framePr w:w="10206" w:wrap="notBeside" w:vAnchor="text" w:hAnchor="text" w:xAlign="center" w:y="1"/>
              <w:shd w:val="clear" w:color="auto" w:fill="auto"/>
              <w:spacing w:line="324" w:lineRule="exact"/>
              <w:ind w:left="132" w:right="102"/>
              <w:jc w:val="left"/>
            </w:pPr>
            <w:r>
              <w:rPr>
                <w:rStyle w:val="5"/>
              </w:rPr>
              <w:t>Отсутствие заинтересованности у родителей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E87" w:rsidRDefault="00334E87" w:rsidP="00281D43">
            <w:pPr>
              <w:pStyle w:val="6"/>
              <w:framePr w:w="10206" w:wrap="notBeside" w:vAnchor="text" w:hAnchor="text" w:xAlign="center" w:y="1"/>
              <w:shd w:val="clear" w:color="auto" w:fill="auto"/>
              <w:spacing w:line="313" w:lineRule="exact"/>
              <w:ind w:left="132" w:right="102"/>
              <w:jc w:val="both"/>
            </w:pPr>
            <w:r>
              <w:rPr>
                <w:rStyle w:val="5"/>
              </w:rPr>
              <w:t>Пропаганда достижений школ в СМИ, на родительских собраниях, на школьном сайте</w:t>
            </w:r>
          </w:p>
        </w:tc>
      </w:tr>
    </w:tbl>
    <w:p w:rsidR="00575F6E" w:rsidRDefault="00575F6E">
      <w:pPr>
        <w:rPr>
          <w:sz w:val="2"/>
          <w:szCs w:val="2"/>
        </w:rPr>
      </w:pPr>
    </w:p>
    <w:sectPr w:rsidR="00575F6E" w:rsidSect="00334E87">
      <w:pgSz w:w="11909" w:h="16838"/>
      <w:pgMar w:top="1529" w:right="842" w:bottom="1497" w:left="8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57" w:rsidRDefault="00344F57" w:rsidP="00575F6E">
      <w:r>
        <w:separator/>
      </w:r>
    </w:p>
  </w:endnote>
  <w:endnote w:type="continuationSeparator" w:id="0">
    <w:p w:rsidR="00344F57" w:rsidRDefault="00344F57" w:rsidP="00575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57" w:rsidRDefault="00344F57"/>
  </w:footnote>
  <w:footnote w:type="continuationSeparator" w:id="0">
    <w:p w:rsidR="00344F57" w:rsidRDefault="00344F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F5A"/>
    <w:multiLevelType w:val="multilevel"/>
    <w:tmpl w:val="39585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45C1C"/>
    <w:multiLevelType w:val="multilevel"/>
    <w:tmpl w:val="EF6CC9C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64BFC"/>
    <w:multiLevelType w:val="multilevel"/>
    <w:tmpl w:val="6DD88A3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D1E10"/>
    <w:multiLevelType w:val="multilevel"/>
    <w:tmpl w:val="FE76C08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670D0"/>
    <w:multiLevelType w:val="hybridMultilevel"/>
    <w:tmpl w:val="47342B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8D1F03"/>
    <w:multiLevelType w:val="multilevel"/>
    <w:tmpl w:val="EA22A0C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01615"/>
    <w:multiLevelType w:val="multilevel"/>
    <w:tmpl w:val="D6A6555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F4B13"/>
    <w:multiLevelType w:val="multilevel"/>
    <w:tmpl w:val="B17464C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96199F"/>
    <w:multiLevelType w:val="hybridMultilevel"/>
    <w:tmpl w:val="512683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F212D3"/>
    <w:multiLevelType w:val="multilevel"/>
    <w:tmpl w:val="C910125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182A06"/>
    <w:multiLevelType w:val="multilevel"/>
    <w:tmpl w:val="C4A80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812E7B"/>
    <w:multiLevelType w:val="multilevel"/>
    <w:tmpl w:val="DB144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890C8C"/>
    <w:multiLevelType w:val="hybridMultilevel"/>
    <w:tmpl w:val="F13A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C2A10"/>
    <w:multiLevelType w:val="multilevel"/>
    <w:tmpl w:val="DC0A2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F12EA4"/>
    <w:multiLevelType w:val="multilevel"/>
    <w:tmpl w:val="0ED0A3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01678C"/>
    <w:multiLevelType w:val="hybridMultilevel"/>
    <w:tmpl w:val="63A89718"/>
    <w:lvl w:ilvl="0" w:tplc="E53CC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5569A"/>
    <w:multiLevelType w:val="multilevel"/>
    <w:tmpl w:val="4700175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AC2EAD"/>
    <w:multiLevelType w:val="multilevel"/>
    <w:tmpl w:val="B1EC3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16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5"/>
  </w:num>
  <w:num w:numId="14">
    <w:abstractNumId w:val="10"/>
  </w:num>
  <w:num w:numId="15">
    <w:abstractNumId w:val="8"/>
  </w:num>
  <w:num w:numId="16">
    <w:abstractNumId w:val="12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75F6E"/>
    <w:rsid w:val="00000C19"/>
    <w:rsid w:val="00060598"/>
    <w:rsid w:val="000665E7"/>
    <w:rsid w:val="000956BD"/>
    <w:rsid w:val="000A72B3"/>
    <w:rsid w:val="000E12E7"/>
    <w:rsid w:val="001049A8"/>
    <w:rsid w:val="0014415B"/>
    <w:rsid w:val="00191151"/>
    <w:rsid w:val="001A17A7"/>
    <w:rsid w:val="001A3B59"/>
    <w:rsid w:val="001A4B3A"/>
    <w:rsid w:val="001B07B7"/>
    <w:rsid w:val="001D2F94"/>
    <w:rsid w:val="001E3C45"/>
    <w:rsid w:val="002068AA"/>
    <w:rsid w:val="00215D62"/>
    <w:rsid w:val="0022020F"/>
    <w:rsid w:val="00225AFF"/>
    <w:rsid w:val="00261ED9"/>
    <w:rsid w:val="002633C8"/>
    <w:rsid w:val="00281D43"/>
    <w:rsid w:val="002C6D2C"/>
    <w:rsid w:val="00311F61"/>
    <w:rsid w:val="00334E87"/>
    <w:rsid w:val="00343CFA"/>
    <w:rsid w:val="00344F57"/>
    <w:rsid w:val="00362348"/>
    <w:rsid w:val="00380B05"/>
    <w:rsid w:val="003820B2"/>
    <w:rsid w:val="00397C70"/>
    <w:rsid w:val="00426FAC"/>
    <w:rsid w:val="004D7B47"/>
    <w:rsid w:val="00503329"/>
    <w:rsid w:val="0051758C"/>
    <w:rsid w:val="005216D4"/>
    <w:rsid w:val="005359F3"/>
    <w:rsid w:val="005672D1"/>
    <w:rsid w:val="00575F6E"/>
    <w:rsid w:val="005A2ED6"/>
    <w:rsid w:val="005A6148"/>
    <w:rsid w:val="005A73CB"/>
    <w:rsid w:val="005D0DCE"/>
    <w:rsid w:val="005F1CCB"/>
    <w:rsid w:val="00602AE0"/>
    <w:rsid w:val="006272BC"/>
    <w:rsid w:val="00677FD0"/>
    <w:rsid w:val="00680577"/>
    <w:rsid w:val="00687262"/>
    <w:rsid w:val="006A0073"/>
    <w:rsid w:val="006A1922"/>
    <w:rsid w:val="006B4A4F"/>
    <w:rsid w:val="006C618F"/>
    <w:rsid w:val="006F38FC"/>
    <w:rsid w:val="007072CD"/>
    <w:rsid w:val="007569DE"/>
    <w:rsid w:val="007669B0"/>
    <w:rsid w:val="00790CD1"/>
    <w:rsid w:val="007A6409"/>
    <w:rsid w:val="008427FF"/>
    <w:rsid w:val="008460A7"/>
    <w:rsid w:val="00890DD1"/>
    <w:rsid w:val="008C182B"/>
    <w:rsid w:val="008D31F4"/>
    <w:rsid w:val="0093387E"/>
    <w:rsid w:val="00963B86"/>
    <w:rsid w:val="009820C4"/>
    <w:rsid w:val="009907F9"/>
    <w:rsid w:val="009B4F16"/>
    <w:rsid w:val="009B758B"/>
    <w:rsid w:val="009B7DBC"/>
    <w:rsid w:val="009C39FF"/>
    <w:rsid w:val="009E01ED"/>
    <w:rsid w:val="009E5232"/>
    <w:rsid w:val="009F210B"/>
    <w:rsid w:val="00A15549"/>
    <w:rsid w:val="00A328F5"/>
    <w:rsid w:val="00A33488"/>
    <w:rsid w:val="00A36AD9"/>
    <w:rsid w:val="00A4639C"/>
    <w:rsid w:val="00A6788E"/>
    <w:rsid w:val="00A87BB5"/>
    <w:rsid w:val="00A90684"/>
    <w:rsid w:val="00A92BBE"/>
    <w:rsid w:val="00AC4BC0"/>
    <w:rsid w:val="00AD16B3"/>
    <w:rsid w:val="00AD42A1"/>
    <w:rsid w:val="00AE1533"/>
    <w:rsid w:val="00AE45AB"/>
    <w:rsid w:val="00B30E09"/>
    <w:rsid w:val="00B83DC1"/>
    <w:rsid w:val="00B85755"/>
    <w:rsid w:val="00B942F2"/>
    <w:rsid w:val="00BA04CA"/>
    <w:rsid w:val="00BB5AE8"/>
    <w:rsid w:val="00BB7D76"/>
    <w:rsid w:val="00BD3597"/>
    <w:rsid w:val="00C33F54"/>
    <w:rsid w:val="00C760A1"/>
    <w:rsid w:val="00C77696"/>
    <w:rsid w:val="00C81E8C"/>
    <w:rsid w:val="00C97C5F"/>
    <w:rsid w:val="00CA59BA"/>
    <w:rsid w:val="00CA712A"/>
    <w:rsid w:val="00CB4182"/>
    <w:rsid w:val="00CF2333"/>
    <w:rsid w:val="00D044A8"/>
    <w:rsid w:val="00D1290D"/>
    <w:rsid w:val="00D35B2A"/>
    <w:rsid w:val="00D659D7"/>
    <w:rsid w:val="00D9746F"/>
    <w:rsid w:val="00DC585C"/>
    <w:rsid w:val="00E33E0A"/>
    <w:rsid w:val="00E36FBF"/>
    <w:rsid w:val="00E51BC8"/>
    <w:rsid w:val="00E8657D"/>
    <w:rsid w:val="00E91AB5"/>
    <w:rsid w:val="00E93CDC"/>
    <w:rsid w:val="00EA7196"/>
    <w:rsid w:val="00EB0C93"/>
    <w:rsid w:val="00F42ADC"/>
    <w:rsid w:val="00F71B66"/>
    <w:rsid w:val="00F854BD"/>
    <w:rsid w:val="00FB4FD5"/>
    <w:rsid w:val="00FF6CFA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F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F6E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575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5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-1pt">
    <w:name w:val="Основной текст + 11 pt;Курсив;Интервал -1 pt"/>
    <w:basedOn w:val="a4"/>
    <w:rsid w:val="00575F6E"/>
    <w:rPr>
      <w:i/>
      <w:iCs/>
      <w:color w:val="000000"/>
      <w:spacing w:val="-20"/>
      <w:w w:val="100"/>
      <w:position w:val="0"/>
      <w:sz w:val="22"/>
      <w:szCs w:val="22"/>
      <w:lang w:val="ru-RU"/>
    </w:rPr>
  </w:style>
  <w:style w:type="character" w:customStyle="1" w:styleId="11">
    <w:name w:val="Основной текст1"/>
    <w:basedOn w:val="a4"/>
    <w:rsid w:val="00575F6E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575F6E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rsid w:val="00575F6E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575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575F6E"/>
    <w:rPr>
      <w:color w:val="000000"/>
      <w:spacing w:val="0"/>
      <w:w w:val="100"/>
      <w:position w:val="0"/>
    </w:rPr>
  </w:style>
  <w:style w:type="character" w:customStyle="1" w:styleId="11pt-1pt0">
    <w:name w:val="Основной текст + 11 pt;Курсив;Интервал -1 pt"/>
    <w:basedOn w:val="a4"/>
    <w:rsid w:val="00575F6E"/>
    <w:rPr>
      <w:i/>
      <w:iCs/>
      <w:color w:val="000000"/>
      <w:spacing w:val="-20"/>
      <w:w w:val="100"/>
      <w:position w:val="0"/>
      <w:sz w:val="22"/>
      <w:szCs w:val="22"/>
      <w:u w:val="single"/>
      <w:lang w:val="ru-RU"/>
    </w:rPr>
  </w:style>
  <w:style w:type="character" w:customStyle="1" w:styleId="11pt-1pt1">
    <w:name w:val="Основной текст + 11 pt;Курсив;Интервал -1 pt"/>
    <w:basedOn w:val="a4"/>
    <w:rsid w:val="00575F6E"/>
    <w:rPr>
      <w:i/>
      <w:iCs/>
      <w:color w:val="000000"/>
      <w:spacing w:val="-20"/>
      <w:w w:val="100"/>
      <w:position w:val="0"/>
      <w:sz w:val="22"/>
      <w:szCs w:val="22"/>
    </w:rPr>
  </w:style>
  <w:style w:type="character" w:customStyle="1" w:styleId="4">
    <w:name w:val="Основной текст4"/>
    <w:basedOn w:val="a4"/>
    <w:rsid w:val="00575F6E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575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Подпись к таблице_"/>
    <w:basedOn w:val="a0"/>
    <w:link w:val="a9"/>
    <w:rsid w:val="00575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5"/>
    <w:basedOn w:val="a4"/>
    <w:rsid w:val="00575F6E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575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"/>
    <w:basedOn w:val="a4"/>
    <w:rsid w:val="00575F6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Garamond5pt0pt">
    <w:name w:val="Основной текст + Garamond;5 pt;Интервал 0 pt"/>
    <w:basedOn w:val="a4"/>
    <w:rsid w:val="00575F6E"/>
    <w:rPr>
      <w:rFonts w:ascii="Garamond" w:eastAsia="Garamond" w:hAnsi="Garamond" w:cs="Garamond"/>
      <w:color w:val="000000"/>
      <w:spacing w:val="-10"/>
      <w:w w:val="100"/>
      <w:position w:val="0"/>
      <w:sz w:val="10"/>
      <w:szCs w:val="10"/>
      <w:lang w:val="en-US"/>
    </w:rPr>
  </w:style>
  <w:style w:type="character" w:customStyle="1" w:styleId="5pt">
    <w:name w:val="Основной текст + 5 pt"/>
    <w:basedOn w:val="a4"/>
    <w:rsid w:val="00575F6E"/>
    <w:rPr>
      <w:color w:val="000000"/>
      <w:spacing w:val="0"/>
      <w:w w:val="100"/>
      <w:position w:val="0"/>
      <w:sz w:val="10"/>
      <w:szCs w:val="10"/>
    </w:rPr>
  </w:style>
  <w:style w:type="character" w:customStyle="1" w:styleId="55pt0pt">
    <w:name w:val="Основной текст + 5;5 pt;Интервал 0 pt"/>
    <w:basedOn w:val="a4"/>
    <w:rsid w:val="00575F6E"/>
    <w:rPr>
      <w:color w:val="000000"/>
      <w:spacing w:val="-10"/>
      <w:w w:val="100"/>
      <w:position w:val="0"/>
      <w:sz w:val="11"/>
      <w:szCs w:val="11"/>
      <w:lang w:val="ru-RU"/>
    </w:rPr>
  </w:style>
  <w:style w:type="character" w:customStyle="1" w:styleId="85pt">
    <w:name w:val="Основной текст + 8;5 pt"/>
    <w:basedOn w:val="a4"/>
    <w:rsid w:val="00575F6E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rial75pt-1pt">
    <w:name w:val="Основной текст + Arial;7;5 pt;Курсив;Интервал -1 pt"/>
    <w:basedOn w:val="a4"/>
    <w:rsid w:val="00575F6E"/>
    <w:rPr>
      <w:rFonts w:ascii="Arial" w:eastAsia="Arial" w:hAnsi="Arial" w:cs="Arial"/>
      <w:i/>
      <w:iCs/>
      <w:color w:val="000000"/>
      <w:spacing w:val="-20"/>
      <w:w w:val="100"/>
      <w:position w:val="0"/>
      <w:sz w:val="15"/>
      <w:szCs w:val="15"/>
      <w:lang w:val="ru-RU"/>
    </w:rPr>
  </w:style>
  <w:style w:type="character" w:customStyle="1" w:styleId="105pt0">
    <w:name w:val="Основной текст + 10;5 pt;Курсив"/>
    <w:basedOn w:val="a4"/>
    <w:rsid w:val="00575F6E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115pt">
    <w:name w:val="Основной текст + 11;5 pt"/>
    <w:basedOn w:val="a4"/>
    <w:rsid w:val="00575F6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5pt">
    <w:name w:val="Основной текст + 9;5 pt"/>
    <w:basedOn w:val="a4"/>
    <w:rsid w:val="00575F6E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a">
    <w:name w:val="Основной текст + Полужирный"/>
    <w:basedOn w:val="a4"/>
    <w:rsid w:val="00575F6E"/>
    <w:rPr>
      <w:b/>
      <w:bCs/>
      <w:color w:val="000000"/>
      <w:spacing w:val="0"/>
      <w:w w:val="100"/>
      <w:position w:val="0"/>
      <w:lang w:val="ru-RU"/>
    </w:rPr>
  </w:style>
  <w:style w:type="character" w:customStyle="1" w:styleId="105pt1">
    <w:name w:val="Основной текст + 10;5 pt"/>
    <w:basedOn w:val="a4"/>
    <w:rsid w:val="00575F6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2">
    <w:name w:val="Основной текст + 10;5 pt;Курсив"/>
    <w:basedOn w:val="a4"/>
    <w:rsid w:val="00575F6E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105pt3">
    <w:name w:val="Основной текст + 10;5 pt;Малые прописные"/>
    <w:basedOn w:val="a4"/>
    <w:rsid w:val="00575F6E"/>
    <w:rPr>
      <w:smallCap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Garamond85pt">
    <w:name w:val="Основной текст + Garamond;8;5 pt;Курсив"/>
    <w:basedOn w:val="a4"/>
    <w:rsid w:val="00575F6E"/>
    <w:rPr>
      <w:rFonts w:ascii="Garamond" w:eastAsia="Garamond" w:hAnsi="Garamond" w:cs="Garamond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4pt">
    <w:name w:val="Основной текст + 4 pt"/>
    <w:basedOn w:val="a4"/>
    <w:rsid w:val="00575F6E"/>
    <w:rPr>
      <w:color w:val="000000"/>
      <w:spacing w:val="0"/>
      <w:w w:val="100"/>
      <w:position w:val="0"/>
      <w:sz w:val="8"/>
      <w:szCs w:val="8"/>
    </w:rPr>
  </w:style>
  <w:style w:type="character" w:customStyle="1" w:styleId="ab">
    <w:name w:val="Основной текст + Полужирный"/>
    <w:basedOn w:val="a4"/>
    <w:rsid w:val="00575F6E"/>
    <w:rPr>
      <w:b/>
      <w:bCs/>
      <w:color w:val="000000"/>
      <w:spacing w:val="0"/>
      <w:w w:val="100"/>
      <w:position w:val="0"/>
      <w:lang w:val="ru-RU"/>
    </w:rPr>
  </w:style>
  <w:style w:type="character" w:customStyle="1" w:styleId="135pt">
    <w:name w:val="Основной текст + 13;5 pt;Полужирный;Курсив"/>
    <w:basedOn w:val="a4"/>
    <w:rsid w:val="00575F6E"/>
    <w:rPr>
      <w:b/>
      <w:bCs/>
      <w:i/>
      <w:iCs/>
      <w:color w:val="000000"/>
      <w:spacing w:val="0"/>
      <w:w w:val="100"/>
      <w:position w:val="0"/>
      <w:sz w:val="27"/>
      <w:szCs w:val="27"/>
    </w:rPr>
  </w:style>
  <w:style w:type="paragraph" w:customStyle="1" w:styleId="6">
    <w:name w:val="Основной текст6"/>
    <w:basedOn w:val="a"/>
    <w:link w:val="a4"/>
    <w:rsid w:val="00575F6E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75F6E"/>
    <w:pPr>
      <w:shd w:val="clear" w:color="auto" w:fill="FFFFFF"/>
      <w:spacing w:line="648" w:lineRule="exact"/>
      <w:ind w:hanging="20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575F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575F6E"/>
    <w:pPr>
      <w:shd w:val="clear" w:color="auto" w:fill="FFFFFF"/>
      <w:spacing w:before="2700" w:line="42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9">
    <w:name w:val="Подпись к таблице"/>
    <w:basedOn w:val="a"/>
    <w:link w:val="a8"/>
    <w:rsid w:val="00575F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575F6E"/>
    <w:pPr>
      <w:shd w:val="clear" w:color="auto" w:fill="FFFFFF"/>
      <w:spacing w:before="600" w:after="120" w:line="374" w:lineRule="exact"/>
      <w:ind w:hanging="3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D3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A2ED6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E51BC8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E51BC8"/>
    <w:rPr>
      <w:rFonts w:ascii="Times New Roman" w:eastAsia="Times New Roman" w:hAnsi="Times New Roman" w:cs="Times New Roman"/>
      <w:sz w:val="28"/>
    </w:rPr>
  </w:style>
  <w:style w:type="character" w:styleId="af0">
    <w:name w:val="Strong"/>
    <w:basedOn w:val="a0"/>
    <w:uiPriority w:val="22"/>
    <w:qFormat/>
    <w:rsid w:val="00E51BC8"/>
    <w:rPr>
      <w:b/>
      <w:bCs/>
    </w:rPr>
  </w:style>
  <w:style w:type="character" w:customStyle="1" w:styleId="11pt11">
    <w:name w:val="Основной текст + 11 pt11"/>
    <w:aliases w:val="Не полужирный21"/>
    <w:basedOn w:val="a0"/>
    <w:rsid w:val="00E51BC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Default">
    <w:name w:val="Default"/>
    <w:rsid w:val="00FB4FD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6A19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19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DF7EA-4FF1-4273-97F7-66D654E1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62</cp:revision>
  <dcterms:created xsi:type="dcterms:W3CDTF">2020-11-13T02:59:00Z</dcterms:created>
  <dcterms:modified xsi:type="dcterms:W3CDTF">2020-11-17T05:22:00Z</dcterms:modified>
</cp:coreProperties>
</file>