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D0" w:rsidRDefault="00E61FFA" w:rsidP="00E61FFA">
      <w:pPr>
        <w:shd w:val="clear" w:color="auto" w:fill="FFFFFF" w:themeFill="background1"/>
      </w:pPr>
      <w:r w:rsidRPr="00E61FFA">
        <w:rPr>
          <w:rFonts w:ascii="Arial" w:hAnsi="Arial" w:cs="Arial"/>
          <w:color w:val="000000"/>
          <w:sz w:val="20"/>
          <w:szCs w:val="20"/>
        </w:rPr>
        <w:t xml:space="preserve">Регламент-проведения-апелляций-по-Сириусу-2025-с-приложениями: </w:t>
      </w:r>
      <w:hyperlink r:id="rId4" w:history="1">
        <w:r w:rsidRPr="00E32B00">
          <w:rPr>
            <w:rStyle w:val="a3"/>
          </w:rPr>
          <w:t>https://siriusolymp.ru/</w:t>
        </w:r>
      </w:hyperlink>
      <w:r>
        <w:t xml:space="preserve"> </w:t>
      </w:r>
    </w:p>
    <w:sectPr w:rsidR="00EA5ED0" w:rsidSect="00EA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FA"/>
    <w:rsid w:val="00245977"/>
    <w:rsid w:val="004F5B2B"/>
    <w:rsid w:val="00E61FFA"/>
    <w:rsid w:val="00E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УО администрации Богучанского района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</cp:revision>
  <dcterms:created xsi:type="dcterms:W3CDTF">2025-09-09T03:53:00Z</dcterms:created>
  <dcterms:modified xsi:type="dcterms:W3CDTF">2025-09-09T03:55:00Z</dcterms:modified>
</cp:coreProperties>
</file>