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D81CB3" w:rsidRPr="0008655E" w:rsidTr="00635AD1">
        <w:tc>
          <w:tcPr>
            <w:tcW w:w="5353" w:type="dxa"/>
          </w:tcPr>
          <w:p w:rsidR="00D81CB3" w:rsidRPr="0008655E" w:rsidRDefault="00D81CB3" w:rsidP="00635AD1">
            <w:pPr>
              <w:pStyle w:val="a3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4394" w:type="dxa"/>
          </w:tcPr>
          <w:p w:rsidR="00D81CB3" w:rsidRDefault="00D81CB3" w:rsidP="00635AD1">
            <w:pPr>
              <w:pStyle w:val="a3"/>
              <w:rPr>
                <w:rFonts w:ascii="Times New Roman" w:hAnsi="Times New Roman" w:cs="Times New Roman"/>
                <w:bCs/>
                <w:spacing w:val="-2"/>
              </w:rPr>
            </w:pPr>
            <w:r w:rsidRPr="0008655E">
              <w:rPr>
                <w:rFonts w:ascii="Times New Roman" w:hAnsi="Times New Roman" w:cs="Times New Roman"/>
                <w:bCs/>
                <w:spacing w:val="-2"/>
              </w:rPr>
              <w:t xml:space="preserve">Приложение 1  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  <w:p w:rsidR="00D81CB3" w:rsidRPr="0008655E" w:rsidRDefault="00D81CB3" w:rsidP="00635AD1">
            <w:pPr>
              <w:pStyle w:val="a3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Положению о проведении рейтинга </w:t>
            </w:r>
          </w:p>
        </w:tc>
      </w:tr>
    </w:tbl>
    <w:p w:rsidR="00D81CB3" w:rsidRDefault="00D81CB3" w:rsidP="00D81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CB3" w:rsidRDefault="00D81CB3" w:rsidP="00D81CB3">
      <w:pPr>
        <w:ind w:firstLine="426"/>
        <w:jc w:val="center"/>
        <w:rPr>
          <w:b/>
          <w:bCs/>
          <w:i/>
          <w:spacing w:val="-2"/>
          <w:sz w:val="28"/>
          <w:szCs w:val="28"/>
          <w:u w:val="single"/>
        </w:rPr>
      </w:pPr>
      <w:r w:rsidRPr="00AB6DB7">
        <w:rPr>
          <w:b/>
          <w:bCs/>
          <w:i/>
          <w:spacing w:val="-2"/>
          <w:sz w:val="28"/>
          <w:szCs w:val="28"/>
          <w:u w:val="single"/>
        </w:rPr>
        <w:t>МЕХАНИЗМ ПОДВЕДЕНИЯ ИТОГОВ ДЛЯ</w:t>
      </w:r>
      <w:r>
        <w:rPr>
          <w:b/>
          <w:bCs/>
          <w:i/>
          <w:spacing w:val="-2"/>
          <w:sz w:val="28"/>
          <w:szCs w:val="28"/>
          <w:u w:val="single"/>
        </w:rPr>
        <w:t xml:space="preserve"> ОБЩЕОБРАЗОВАТЕЛЬНЫХ ОРГАНИЗАЦИЙ</w:t>
      </w:r>
    </w:p>
    <w:p w:rsidR="00D81CB3" w:rsidRPr="00D81CB3" w:rsidRDefault="00D81CB3" w:rsidP="00D81CB3">
      <w:pPr>
        <w:ind w:firstLine="426"/>
        <w:jc w:val="center"/>
        <w:rPr>
          <w:bCs/>
          <w:i/>
          <w:spacing w:val="-2"/>
          <w:u w:val="single"/>
        </w:rPr>
      </w:pPr>
      <w:r w:rsidRPr="00D81CB3">
        <w:rPr>
          <w:bCs/>
          <w:i/>
          <w:spacing w:val="-2"/>
          <w:u w:val="single"/>
        </w:rPr>
        <w:t>(</w:t>
      </w:r>
      <w:proofErr w:type="spellStart"/>
      <w:r w:rsidRPr="00D81CB3">
        <w:rPr>
          <w:bCs/>
          <w:i/>
          <w:spacing w:val="-2"/>
          <w:u w:val="single"/>
        </w:rPr>
        <w:t>изм</w:t>
      </w:r>
      <w:proofErr w:type="spellEnd"/>
      <w:r w:rsidRPr="00D81CB3">
        <w:rPr>
          <w:bCs/>
          <w:i/>
          <w:spacing w:val="-2"/>
          <w:u w:val="single"/>
        </w:rPr>
        <w:t>. приказ управления образования от  2308.2023 №125-од)</w:t>
      </w:r>
    </w:p>
    <w:p w:rsidR="00D81CB3" w:rsidRPr="003F3E3C" w:rsidRDefault="00D81CB3" w:rsidP="00D81CB3">
      <w:pPr>
        <w:ind w:firstLine="426"/>
        <w:jc w:val="center"/>
        <w:rPr>
          <w:rStyle w:val="a5"/>
          <w:spacing w:val="-2"/>
          <w:sz w:val="20"/>
          <w:szCs w:val="20"/>
          <w:u w:val="single"/>
        </w:rPr>
      </w:pPr>
    </w:p>
    <w:p w:rsidR="00D81CB3" w:rsidRPr="003F3E3C" w:rsidRDefault="00D81CB3" w:rsidP="00D81CB3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3F3E3C">
        <w:rPr>
          <w:rStyle w:val="a5"/>
          <w:sz w:val="20"/>
          <w:szCs w:val="20"/>
        </w:rPr>
        <w:t>1</w:t>
      </w:r>
      <w:r w:rsidRPr="003F3E3C">
        <w:rPr>
          <w:rStyle w:val="a5"/>
          <w:i/>
          <w:sz w:val="20"/>
          <w:szCs w:val="20"/>
        </w:rPr>
        <w:t xml:space="preserve">. </w:t>
      </w:r>
      <w:r w:rsidRPr="003F3E3C">
        <w:rPr>
          <w:rStyle w:val="a5"/>
          <w:sz w:val="20"/>
          <w:szCs w:val="20"/>
        </w:rPr>
        <w:t>Показатели эффективности работы общеобразовательной организации по учебной деятельности</w:t>
      </w:r>
      <w:r w:rsidRPr="003F3E3C">
        <w:rPr>
          <w:sz w:val="20"/>
          <w:szCs w:val="20"/>
        </w:rPr>
        <w:t>:</w:t>
      </w:r>
    </w:p>
    <w:p w:rsidR="00D81CB3" w:rsidRPr="003F3E3C" w:rsidRDefault="00D81CB3" w:rsidP="00D81CB3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 xml:space="preserve">1.1. Качество результатов обучения </w:t>
      </w:r>
    </w:p>
    <w:p w:rsidR="00D81CB3" w:rsidRPr="003F3E3C" w:rsidRDefault="00D81CB3" w:rsidP="00D81CB3">
      <w:pPr>
        <w:rPr>
          <w:sz w:val="20"/>
          <w:szCs w:val="20"/>
        </w:rPr>
      </w:pPr>
      <w:r w:rsidRPr="003F3E3C">
        <w:rPr>
          <w:sz w:val="20"/>
          <w:szCs w:val="20"/>
        </w:rPr>
        <w:t xml:space="preserve">Успеваемость в ОУ по итогам учебного года (средний показатель по ОУ) </w:t>
      </w:r>
    </w:p>
    <w:tbl>
      <w:tblPr>
        <w:tblStyle w:val="a4"/>
        <w:tblW w:w="9571" w:type="dxa"/>
        <w:tblLook w:val="04A0"/>
      </w:tblPr>
      <w:tblGrid>
        <w:gridCol w:w="3060"/>
        <w:gridCol w:w="2378"/>
        <w:gridCol w:w="2173"/>
        <w:gridCol w:w="1960"/>
      </w:tblGrid>
      <w:tr w:rsidR="00D81CB3" w:rsidRPr="003F3E3C" w:rsidTr="00635AD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Успеваемость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Оценка в баллах</w:t>
            </w:r>
          </w:p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D81CB3" w:rsidRPr="003F3E3C" w:rsidTr="00635AD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99,5% и более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99 - 99,4 %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98,5- 98,9 %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98- 98,4 %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CB3" w:rsidRPr="003F3E3C" w:rsidRDefault="00D81CB3" w:rsidP="00D81CB3">
      <w:pPr>
        <w:rPr>
          <w:sz w:val="20"/>
          <w:szCs w:val="20"/>
        </w:rPr>
      </w:pPr>
    </w:p>
    <w:p w:rsidR="00D81CB3" w:rsidRPr="003F3E3C" w:rsidRDefault="00D81CB3" w:rsidP="00D81CB3">
      <w:pPr>
        <w:rPr>
          <w:sz w:val="20"/>
          <w:szCs w:val="20"/>
        </w:rPr>
      </w:pPr>
      <w:r w:rsidRPr="003F3E3C">
        <w:rPr>
          <w:sz w:val="20"/>
          <w:szCs w:val="20"/>
        </w:rPr>
        <w:t xml:space="preserve">Качество обучения (средний показатель по ОУ) </w:t>
      </w:r>
    </w:p>
    <w:tbl>
      <w:tblPr>
        <w:tblStyle w:val="a4"/>
        <w:tblW w:w="9571" w:type="dxa"/>
        <w:tblLook w:val="04A0"/>
      </w:tblPr>
      <w:tblGrid>
        <w:gridCol w:w="2911"/>
        <w:gridCol w:w="2484"/>
        <w:gridCol w:w="2088"/>
        <w:gridCol w:w="2088"/>
      </w:tblGrid>
      <w:tr w:rsidR="00D81CB3" w:rsidRPr="003F3E3C" w:rsidTr="00635AD1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Качество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Оценка в баллах</w:t>
            </w:r>
          </w:p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D81CB3" w:rsidRPr="003F3E3C" w:rsidTr="00635AD1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61% и более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51-60%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41-50%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35- 40%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CB3" w:rsidRPr="003F3E3C" w:rsidRDefault="00D81CB3" w:rsidP="00D81CB3">
      <w:pPr>
        <w:rPr>
          <w:sz w:val="20"/>
          <w:szCs w:val="20"/>
        </w:rPr>
      </w:pPr>
    </w:p>
    <w:p w:rsidR="00D81CB3" w:rsidRPr="003F3E3C" w:rsidRDefault="00D81CB3" w:rsidP="00D81CB3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>1.2. Итоговая аттестация:</w:t>
      </w:r>
    </w:p>
    <w:p w:rsidR="00D81CB3" w:rsidRPr="003F3E3C" w:rsidRDefault="00D81CB3" w:rsidP="00D81CB3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>ЕГЭ:</w:t>
      </w:r>
    </w:p>
    <w:p w:rsidR="00D81CB3" w:rsidRPr="003F3E3C" w:rsidRDefault="00D81CB3" w:rsidP="00D81CB3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>Успеваемость:</w:t>
      </w:r>
    </w:p>
    <w:tbl>
      <w:tblPr>
        <w:tblStyle w:val="a4"/>
        <w:tblW w:w="9571" w:type="dxa"/>
        <w:tblLook w:val="04A0"/>
      </w:tblPr>
      <w:tblGrid>
        <w:gridCol w:w="3479"/>
        <w:gridCol w:w="3046"/>
        <w:gridCol w:w="3046"/>
      </w:tblGrid>
      <w:tr w:rsidR="00D81CB3" w:rsidRPr="003F3E3C" w:rsidTr="00635AD1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 xml:space="preserve">Показатель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D81CB3" w:rsidRPr="003F3E3C" w:rsidTr="00635AD1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Русский язык 100 % без пересдачи – 2 бал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Математика профильного уровня 100 % без пересдачи – 2 бал</w:t>
            </w:r>
          </w:p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Математика базового уровня 100 % после пересдачи – 2 бал</w:t>
            </w:r>
          </w:p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CB3" w:rsidRPr="003F3E3C" w:rsidRDefault="00D81CB3" w:rsidP="00D81CB3">
      <w:pPr>
        <w:rPr>
          <w:sz w:val="20"/>
          <w:szCs w:val="20"/>
        </w:rPr>
      </w:pPr>
    </w:p>
    <w:tbl>
      <w:tblPr>
        <w:tblStyle w:val="a4"/>
        <w:tblW w:w="9571" w:type="dxa"/>
        <w:tblLook w:val="04A0"/>
      </w:tblPr>
      <w:tblGrid>
        <w:gridCol w:w="3095"/>
        <w:gridCol w:w="2406"/>
        <w:gridCol w:w="2035"/>
        <w:gridCol w:w="2035"/>
      </w:tblGrid>
      <w:tr w:rsidR="00D81CB3" w:rsidRPr="003F3E3C" w:rsidTr="00635AD1">
        <w:trPr>
          <w:trHeight w:val="268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sz w:val="20"/>
                <w:szCs w:val="20"/>
              </w:rPr>
            </w:pPr>
            <w:r w:rsidRPr="003F3E3C">
              <w:rPr>
                <w:b/>
                <w:sz w:val="20"/>
                <w:szCs w:val="20"/>
              </w:rPr>
              <w:t>Средний балл по русскому языку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sz w:val="20"/>
                <w:szCs w:val="20"/>
              </w:rPr>
            </w:pPr>
            <w:r w:rsidRPr="003F3E3C">
              <w:rPr>
                <w:b/>
                <w:sz w:val="20"/>
                <w:szCs w:val="20"/>
              </w:rPr>
              <w:t>Оценка в баллах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D81CB3" w:rsidRPr="003F3E3C" w:rsidTr="00635AD1">
        <w:trPr>
          <w:trHeight w:val="29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70 и более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134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65-69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134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60-64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134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55-59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CB3" w:rsidRPr="003F3E3C" w:rsidRDefault="00D81CB3" w:rsidP="00D81CB3">
      <w:pPr>
        <w:rPr>
          <w:sz w:val="20"/>
          <w:szCs w:val="20"/>
        </w:rPr>
      </w:pPr>
    </w:p>
    <w:tbl>
      <w:tblPr>
        <w:tblStyle w:val="a4"/>
        <w:tblW w:w="9520" w:type="dxa"/>
        <w:tblLook w:val="04A0"/>
      </w:tblPr>
      <w:tblGrid>
        <w:gridCol w:w="2738"/>
        <w:gridCol w:w="2776"/>
        <w:gridCol w:w="2003"/>
        <w:gridCol w:w="2003"/>
      </w:tblGrid>
      <w:tr w:rsidR="00D81CB3" w:rsidRPr="003F3E3C" w:rsidTr="00635AD1">
        <w:trPr>
          <w:trHeight w:val="61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Средний балл по математике профильного уровня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Оценка в баллах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D81CB3" w:rsidRPr="003F3E3C" w:rsidTr="00635AD1">
        <w:trPr>
          <w:trHeight w:val="29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70 и более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13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60-69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13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55-59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13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50-54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CB3" w:rsidRPr="003F3E3C" w:rsidRDefault="00D81CB3" w:rsidP="00D81CB3">
      <w:pPr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463"/>
        <w:gridCol w:w="2436"/>
        <w:gridCol w:w="2336"/>
        <w:gridCol w:w="2336"/>
      </w:tblGrid>
      <w:tr w:rsidR="00D81CB3" w:rsidRPr="003F3E3C" w:rsidTr="00635AD1">
        <w:trPr>
          <w:trHeight w:val="335"/>
        </w:trPr>
        <w:tc>
          <w:tcPr>
            <w:tcW w:w="2463" w:type="dxa"/>
            <w:hideMark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Средняя отметка по математике базового уровня</w:t>
            </w:r>
          </w:p>
        </w:tc>
        <w:tc>
          <w:tcPr>
            <w:tcW w:w="2436" w:type="dxa"/>
            <w:hideMark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Оценка в баллах</w:t>
            </w:r>
          </w:p>
        </w:tc>
        <w:tc>
          <w:tcPr>
            <w:tcW w:w="2336" w:type="dxa"/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2336" w:type="dxa"/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D81CB3" w:rsidRPr="003F3E3C" w:rsidTr="00635AD1">
        <w:trPr>
          <w:trHeight w:val="261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lastRenderedPageBreak/>
              <w:t>4,5 и выше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261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4,4 -4,5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261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 – 4,3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CB3" w:rsidRPr="003F3E3C" w:rsidRDefault="00D81CB3" w:rsidP="00D81CB3">
      <w:pPr>
        <w:rPr>
          <w:b/>
          <w:sz w:val="20"/>
          <w:szCs w:val="20"/>
        </w:rPr>
      </w:pPr>
    </w:p>
    <w:p w:rsidR="00D81CB3" w:rsidRPr="003F3E3C" w:rsidRDefault="00D81CB3" w:rsidP="00D81CB3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>ЕГЭ:</w:t>
      </w:r>
    </w:p>
    <w:p w:rsidR="00D81CB3" w:rsidRPr="003F3E3C" w:rsidRDefault="00D81CB3" w:rsidP="00D81CB3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>Результативность:</w:t>
      </w:r>
    </w:p>
    <w:tbl>
      <w:tblPr>
        <w:tblStyle w:val="a4"/>
        <w:tblW w:w="0" w:type="auto"/>
        <w:tblLook w:val="04A0"/>
      </w:tblPr>
      <w:tblGrid>
        <w:gridCol w:w="3272"/>
        <w:gridCol w:w="2190"/>
        <w:gridCol w:w="1559"/>
        <w:gridCol w:w="1306"/>
        <w:gridCol w:w="1244"/>
      </w:tblGrid>
      <w:tr w:rsidR="00D81CB3" w:rsidRPr="003F3E3C" w:rsidTr="00635AD1">
        <w:trPr>
          <w:trHeight w:val="32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jc w:val="center"/>
              <w:rPr>
                <w:b/>
                <w:sz w:val="20"/>
                <w:szCs w:val="20"/>
              </w:rPr>
            </w:pPr>
            <w:r w:rsidRPr="003F3E3C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jc w:val="center"/>
              <w:rPr>
                <w:b/>
                <w:sz w:val="20"/>
                <w:szCs w:val="20"/>
              </w:rPr>
            </w:pPr>
            <w:r w:rsidRPr="003F3E3C">
              <w:rPr>
                <w:b/>
                <w:sz w:val="20"/>
                <w:szCs w:val="20"/>
              </w:rPr>
              <w:t>% от общего количества выпускников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jc w:val="center"/>
              <w:rPr>
                <w:b/>
                <w:sz w:val="20"/>
                <w:szCs w:val="20"/>
              </w:rPr>
            </w:pPr>
            <w:r w:rsidRPr="003F3E3C">
              <w:rPr>
                <w:b/>
                <w:sz w:val="20"/>
                <w:szCs w:val="20"/>
              </w:rPr>
              <w:t>Оценка в баллах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D81CB3" w:rsidRPr="003F3E3C" w:rsidTr="00635AD1">
        <w:trPr>
          <w:trHeight w:val="629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Количество учеников, которые по любым трем предметам на ЕГЭ набрали  не менее 220 баллов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За каждого выпускника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 балла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32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Количество учеников, которые по любым трем предметам на ЕГЭ набрали  от 190 до 219 баллов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За каждого выпускника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32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Доля  учеников, которые преодолели минимальный порог по всем предметам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100%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10 баллов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CB3" w:rsidRPr="003F3E3C" w:rsidRDefault="00D81CB3" w:rsidP="00D81CB3">
      <w:pPr>
        <w:rPr>
          <w:b/>
          <w:sz w:val="20"/>
          <w:szCs w:val="20"/>
        </w:rPr>
      </w:pPr>
    </w:p>
    <w:p w:rsidR="00D81CB3" w:rsidRPr="003F3E3C" w:rsidRDefault="00D81CB3" w:rsidP="00D81CB3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>1.3. ОГЭ:</w:t>
      </w:r>
    </w:p>
    <w:p w:rsidR="00D81CB3" w:rsidRPr="003F3E3C" w:rsidRDefault="00D81CB3" w:rsidP="00D81CB3">
      <w:pPr>
        <w:jc w:val="both"/>
        <w:rPr>
          <w:sz w:val="20"/>
          <w:szCs w:val="20"/>
        </w:rPr>
      </w:pPr>
      <w:r w:rsidRPr="003F3E3C">
        <w:rPr>
          <w:sz w:val="20"/>
          <w:szCs w:val="20"/>
        </w:rPr>
        <w:t>100 % выпускников сдали ОГЭ, ГВЭ по четырем предметам в основной период – 10  баллов.</w:t>
      </w:r>
    </w:p>
    <w:tbl>
      <w:tblPr>
        <w:tblStyle w:val="a4"/>
        <w:tblW w:w="0" w:type="auto"/>
        <w:tblLook w:val="04A0"/>
      </w:tblPr>
      <w:tblGrid>
        <w:gridCol w:w="3599"/>
        <w:gridCol w:w="3223"/>
      </w:tblGrid>
      <w:tr w:rsidR="00D81CB3" w:rsidRPr="003F3E3C" w:rsidTr="00635AD1">
        <w:trPr>
          <w:trHeight w:val="314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D81CB3" w:rsidRPr="003F3E3C" w:rsidTr="00635AD1">
        <w:trPr>
          <w:trHeight w:val="605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CB3" w:rsidRPr="003F3E3C" w:rsidRDefault="00D81CB3" w:rsidP="00D81CB3">
      <w:pPr>
        <w:jc w:val="both"/>
        <w:rPr>
          <w:sz w:val="20"/>
          <w:szCs w:val="20"/>
        </w:rPr>
      </w:pPr>
    </w:p>
    <w:p w:rsidR="00D81CB3" w:rsidRPr="003F3E3C" w:rsidRDefault="00D81CB3" w:rsidP="00D81CB3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 xml:space="preserve">1.4. Количество </w:t>
      </w:r>
      <w:proofErr w:type="gramStart"/>
      <w:r w:rsidRPr="003F3E3C">
        <w:rPr>
          <w:b/>
          <w:sz w:val="20"/>
          <w:szCs w:val="20"/>
        </w:rPr>
        <w:t>обучающихся</w:t>
      </w:r>
      <w:proofErr w:type="gramEnd"/>
      <w:r w:rsidRPr="003F3E3C">
        <w:rPr>
          <w:b/>
          <w:sz w:val="20"/>
          <w:szCs w:val="20"/>
        </w:rPr>
        <w:t xml:space="preserve">, получивших аттестаты об основном общем образовании с отличием: </w:t>
      </w:r>
    </w:p>
    <w:tbl>
      <w:tblPr>
        <w:tblStyle w:val="a4"/>
        <w:tblW w:w="0" w:type="auto"/>
        <w:tblLook w:val="04A0"/>
      </w:tblPr>
      <w:tblGrid>
        <w:gridCol w:w="3557"/>
        <w:gridCol w:w="3084"/>
        <w:gridCol w:w="2930"/>
      </w:tblGrid>
      <w:tr w:rsidR="00D81CB3" w:rsidRPr="003F3E3C" w:rsidTr="00635AD1">
        <w:trPr>
          <w:trHeight w:val="43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 xml:space="preserve">Показатель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D81CB3" w:rsidRPr="003F3E3C" w:rsidTr="00635AD1">
        <w:trPr>
          <w:trHeight w:val="83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9 класс – за каждый  аттестат особого образца – 5 баллов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83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11 класс – за каждого  медалиста -  10 баллов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CB3" w:rsidRPr="003F3E3C" w:rsidRDefault="00D81CB3" w:rsidP="00D81CB3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 xml:space="preserve">1.5. Количество </w:t>
      </w:r>
      <w:proofErr w:type="gramStart"/>
      <w:r w:rsidRPr="003F3E3C">
        <w:rPr>
          <w:b/>
          <w:sz w:val="20"/>
          <w:szCs w:val="20"/>
        </w:rPr>
        <w:t>обучающихся</w:t>
      </w:r>
      <w:proofErr w:type="gramEnd"/>
      <w:r w:rsidRPr="003F3E3C">
        <w:rPr>
          <w:b/>
          <w:sz w:val="20"/>
          <w:szCs w:val="20"/>
        </w:rPr>
        <w:t>, не получивших аттестаты об основном общем образовании и среднем общем образовании.</w:t>
      </w:r>
    </w:p>
    <w:p w:rsidR="00D81CB3" w:rsidRPr="003F3E3C" w:rsidRDefault="00D81CB3" w:rsidP="00D81CB3">
      <w:pPr>
        <w:rPr>
          <w:sz w:val="20"/>
          <w:szCs w:val="20"/>
        </w:rPr>
      </w:pPr>
    </w:p>
    <w:p w:rsidR="00D81CB3" w:rsidRPr="003F3E3C" w:rsidRDefault="00D81CB3" w:rsidP="00D81CB3">
      <w:pPr>
        <w:rPr>
          <w:sz w:val="20"/>
          <w:szCs w:val="20"/>
        </w:rPr>
      </w:pPr>
      <w:r w:rsidRPr="003F3E3C">
        <w:rPr>
          <w:sz w:val="20"/>
          <w:szCs w:val="20"/>
        </w:rPr>
        <w:t>За каждую полученную справку – минус 5 баллов от общего количества баллов</w:t>
      </w:r>
    </w:p>
    <w:tbl>
      <w:tblPr>
        <w:tblStyle w:val="a4"/>
        <w:tblW w:w="0" w:type="auto"/>
        <w:tblLook w:val="04A0"/>
      </w:tblPr>
      <w:tblGrid>
        <w:gridCol w:w="4526"/>
        <w:gridCol w:w="4300"/>
      </w:tblGrid>
      <w:tr w:rsidR="00D81CB3" w:rsidRPr="003F3E3C" w:rsidTr="00635AD1">
        <w:trPr>
          <w:trHeight w:val="42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D81CB3" w:rsidRPr="003F3E3C" w:rsidTr="00635AD1">
        <w:trPr>
          <w:trHeight w:val="80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CB3" w:rsidRPr="003F3E3C" w:rsidRDefault="00D81CB3" w:rsidP="00D81CB3">
      <w:pPr>
        <w:rPr>
          <w:sz w:val="20"/>
          <w:szCs w:val="20"/>
        </w:rPr>
      </w:pPr>
    </w:p>
    <w:p w:rsidR="00D81CB3" w:rsidRPr="003F3E3C" w:rsidRDefault="00D81CB3" w:rsidP="00D81CB3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>1.6.За каждого обучающегося, удаленного с ЕГЭ, ОГЭ – минус 3 балла от общего количества баллов</w:t>
      </w:r>
    </w:p>
    <w:tbl>
      <w:tblPr>
        <w:tblStyle w:val="a4"/>
        <w:tblW w:w="0" w:type="auto"/>
        <w:tblLook w:val="04A0"/>
      </w:tblPr>
      <w:tblGrid>
        <w:gridCol w:w="4526"/>
        <w:gridCol w:w="4300"/>
      </w:tblGrid>
      <w:tr w:rsidR="00D81CB3" w:rsidRPr="003F3E3C" w:rsidTr="00635AD1">
        <w:trPr>
          <w:trHeight w:val="42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D81CB3" w:rsidRPr="003F3E3C" w:rsidTr="00635AD1">
        <w:trPr>
          <w:trHeight w:val="80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CB3" w:rsidRDefault="00D81CB3" w:rsidP="00D81CB3">
      <w:pPr>
        <w:rPr>
          <w:b/>
          <w:sz w:val="20"/>
          <w:szCs w:val="20"/>
        </w:rPr>
      </w:pPr>
    </w:p>
    <w:p w:rsidR="00D81CB3" w:rsidRPr="003F3E3C" w:rsidRDefault="00D81CB3" w:rsidP="00D81CB3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>1.7. Сохранность контингента</w:t>
      </w:r>
    </w:p>
    <w:p w:rsidR="00D81CB3" w:rsidRPr="003F3E3C" w:rsidRDefault="00D81CB3" w:rsidP="00D81CB3">
      <w:pPr>
        <w:rPr>
          <w:sz w:val="20"/>
          <w:szCs w:val="20"/>
        </w:rPr>
      </w:pPr>
      <w:r w:rsidRPr="003F3E3C">
        <w:rPr>
          <w:sz w:val="20"/>
          <w:szCs w:val="20"/>
        </w:rPr>
        <w:t>Учитывается количество учащихся 10 и 11 классов, выбывших для продолжения обучения в ССУЗ в течение учебного года и в летний период после обучения в 10 классе.</w:t>
      </w:r>
    </w:p>
    <w:p w:rsidR="00D81CB3" w:rsidRPr="003F3E3C" w:rsidRDefault="00D81CB3" w:rsidP="00D81CB3">
      <w:pPr>
        <w:rPr>
          <w:sz w:val="20"/>
          <w:szCs w:val="20"/>
        </w:rPr>
      </w:pPr>
      <w:r w:rsidRPr="003F3E3C">
        <w:rPr>
          <w:sz w:val="20"/>
          <w:szCs w:val="20"/>
        </w:rPr>
        <w:t>За каждого выбывшего обучающегося  – минус 1 балл от общего количества баллов</w:t>
      </w:r>
    </w:p>
    <w:tbl>
      <w:tblPr>
        <w:tblStyle w:val="a4"/>
        <w:tblW w:w="0" w:type="auto"/>
        <w:tblLook w:val="04A0"/>
      </w:tblPr>
      <w:tblGrid>
        <w:gridCol w:w="4526"/>
        <w:gridCol w:w="4300"/>
      </w:tblGrid>
      <w:tr w:rsidR="00D81CB3" w:rsidRPr="003F3E3C" w:rsidTr="00635AD1">
        <w:trPr>
          <w:trHeight w:val="42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D81CB3" w:rsidRPr="003F3E3C" w:rsidTr="00635AD1">
        <w:trPr>
          <w:trHeight w:val="80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CB3" w:rsidRPr="003F3E3C" w:rsidRDefault="00D81CB3" w:rsidP="00D81CB3">
      <w:pPr>
        <w:rPr>
          <w:sz w:val="20"/>
          <w:szCs w:val="20"/>
          <w:highlight w:val="yellow"/>
        </w:rPr>
      </w:pPr>
    </w:p>
    <w:p w:rsidR="00D81CB3" w:rsidRPr="003F3E3C" w:rsidRDefault="00D81CB3" w:rsidP="00D81CB3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>1.8. Систематически пропускающие учебные занятия без уважительной причины</w:t>
      </w:r>
    </w:p>
    <w:p w:rsidR="00D81CB3" w:rsidRPr="003F3E3C" w:rsidRDefault="00D81CB3" w:rsidP="00D81CB3">
      <w:pPr>
        <w:rPr>
          <w:b/>
          <w:sz w:val="20"/>
          <w:szCs w:val="20"/>
        </w:rPr>
      </w:pPr>
    </w:p>
    <w:p w:rsidR="00D81CB3" w:rsidRPr="003F3E3C" w:rsidRDefault="00D81CB3" w:rsidP="00D81CB3">
      <w:pPr>
        <w:jc w:val="both"/>
        <w:rPr>
          <w:sz w:val="20"/>
          <w:szCs w:val="20"/>
        </w:rPr>
      </w:pPr>
      <w:r w:rsidRPr="003F3E3C">
        <w:rPr>
          <w:sz w:val="20"/>
          <w:szCs w:val="20"/>
        </w:rPr>
        <w:t>За каждого учащегося, имеющего более 20% пропусков без уважительной причины в течение года – минус 5 баллов</w:t>
      </w:r>
    </w:p>
    <w:tbl>
      <w:tblPr>
        <w:tblStyle w:val="a4"/>
        <w:tblW w:w="0" w:type="auto"/>
        <w:tblLook w:val="04A0"/>
      </w:tblPr>
      <w:tblGrid>
        <w:gridCol w:w="4526"/>
        <w:gridCol w:w="4300"/>
      </w:tblGrid>
      <w:tr w:rsidR="00D81CB3" w:rsidRPr="003F3E3C" w:rsidTr="00635AD1">
        <w:trPr>
          <w:trHeight w:val="42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D81CB3" w:rsidRPr="003F3E3C" w:rsidTr="00635AD1">
        <w:trPr>
          <w:trHeight w:val="80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CB3" w:rsidRPr="003F3E3C" w:rsidRDefault="00D81CB3" w:rsidP="00D81CB3">
      <w:pPr>
        <w:rPr>
          <w:b/>
          <w:sz w:val="20"/>
          <w:szCs w:val="20"/>
        </w:rPr>
      </w:pPr>
    </w:p>
    <w:p w:rsidR="00D81CB3" w:rsidRPr="003F3E3C" w:rsidRDefault="00D81CB3" w:rsidP="00D81CB3">
      <w:pPr>
        <w:jc w:val="both"/>
        <w:rPr>
          <w:b/>
          <w:bCs/>
          <w:sz w:val="20"/>
          <w:szCs w:val="20"/>
        </w:rPr>
      </w:pPr>
      <w:r w:rsidRPr="003F3E3C">
        <w:rPr>
          <w:b/>
          <w:bCs/>
          <w:sz w:val="20"/>
          <w:szCs w:val="20"/>
        </w:rPr>
        <w:t>1.9.  Успешность освоения образовательной программы, эффективность коррекционно-развивающих занятий для детей – инвалидов и детей с ОВЗ</w:t>
      </w:r>
    </w:p>
    <w:p w:rsidR="00D81CB3" w:rsidRPr="003F3E3C" w:rsidRDefault="00D81CB3" w:rsidP="00D81CB3">
      <w:pPr>
        <w:jc w:val="both"/>
        <w:rPr>
          <w:bCs/>
          <w:sz w:val="20"/>
          <w:szCs w:val="20"/>
        </w:rPr>
      </w:pPr>
      <w:r w:rsidRPr="003F3E3C">
        <w:rPr>
          <w:bCs/>
          <w:sz w:val="20"/>
          <w:szCs w:val="20"/>
        </w:rPr>
        <w:t xml:space="preserve">Учитываются дети  ОВЗ перешедшие на общеобразовательную  программу </w:t>
      </w:r>
    </w:p>
    <w:tbl>
      <w:tblPr>
        <w:tblStyle w:val="a4"/>
        <w:tblW w:w="9571" w:type="dxa"/>
        <w:tblLook w:val="04A0"/>
      </w:tblPr>
      <w:tblGrid>
        <w:gridCol w:w="3644"/>
        <w:gridCol w:w="1979"/>
        <w:gridCol w:w="1974"/>
        <w:gridCol w:w="1974"/>
      </w:tblGrid>
      <w:tr w:rsidR="00D81CB3" w:rsidRPr="003F3E3C" w:rsidTr="00635AD1">
        <w:trPr>
          <w:trHeight w:val="111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rPr>
                <w:bCs/>
                <w:sz w:val="20"/>
                <w:szCs w:val="20"/>
              </w:rPr>
            </w:pPr>
            <w:r w:rsidRPr="003F3E3C">
              <w:rPr>
                <w:bCs/>
                <w:sz w:val="20"/>
                <w:szCs w:val="20"/>
              </w:rPr>
              <w:t>Количество учащихся,  обучавшихся по АООП для детей с задержкой психического развития, перешедших на общеобразовательную программу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rPr>
                <w:bCs/>
                <w:sz w:val="20"/>
                <w:szCs w:val="20"/>
              </w:rPr>
            </w:pPr>
            <w:r w:rsidRPr="003F3E3C">
              <w:rPr>
                <w:bCs/>
                <w:sz w:val="20"/>
                <w:szCs w:val="20"/>
              </w:rPr>
              <w:t>Оценка в баллах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D81CB3" w:rsidRPr="003F3E3C" w:rsidTr="00635AD1">
        <w:trPr>
          <w:trHeight w:val="32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3F3E3C">
              <w:rPr>
                <w:bCs/>
                <w:sz w:val="20"/>
                <w:szCs w:val="20"/>
              </w:rPr>
              <w:t>1 и более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3F3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</w:tbl>
    <w:p w:rsidR="00D81CB3" w:rsidRPr="003F3E3C" w:rsidRDefault="00D81CB3" w:rsidP="00D81CB3">
      <w:pPr>
        <w:jc w:val="both"/>
        <w:rPr>
          <w:b/>
          <w:bCs/>
          <w:sz w:val="20"/>
          <w:szCs w:val="20"/>
        </w:rPr>
      </w:pPr>
      <w:r w:rsidRPr="003F3E3C">
        <w:rPr>
          <w:b/>
          <w:bCs/>
          <w:sz w:val="20"/>
          <w:szCs w:val="20"/>
        </w:rPr>
        <w:t>1.10.  Показатели результативности школы по участию детей - инвалидов и детей с ОВЗ в мероприятиях различного уровня</w:t>
      </w:r>
    </w:p>
    <w:p w:rsidR="00D81CB3" w:rsidRPr="003F3E3C" w:rsidRDefault="00D81CB3" w:rsidP="00D81CB3">
      <w:pPr>
        <w:jc w:val="both"/>
        <w:rPr>
          <w:sz w:val="20"/>
          <w:szCs w:val="20"/>
        </w:rPr>
      </w:pPr>
      <w:r w:rsidRPr="003F3E3C">
        <w:rPr>
          <w:sz w:val="20"/>
          <w:szCs w:val="20"/>
        </w:rPr>
        <w:t>Учитываются результаты участия детей-инвалидов и детей с ОВЗ в спортивных, творческих, социальных конкурсных мероприятиях</w:t>
      </w:r>
    </w:p>
    <w:tbl>
      <w:tblPr>
        <w:tblStyle w:val="a4"/>
        <w:tblW w:w="0" w:type="auto"/>
        <w:tblLook w:val="04A0"/>
      </w:tblPr>
      <w:tblGrid>
        <w:gridCol w:w="3126"/>
        <w:gridCol w:w="2753"/>
        <w:gridCol w:w="1846"/>
        <w:gridCol w:w="1846"/>
      </w:tblGrid>
      <w:tr w:rsidR="00D81CB3" w:rsidRPr="003F3E3C" w:rsidTr="00635AD1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rPr>
                <w:b/>
                <w:sz w:val="20"/>
                <w:szCs w:val="20"/>
                <w:lang w:eastAsia="en-US"/>
              </w:rPr>
            </w:pPr>
            <w:r w:rsidRPr="003F3E3C">
              <w:rPr>
                <w:b/>
                <w:sz w:val="20"/>
                <w:szCs w:val="20"/>
              </w:rPr>
              <w:t>Муниципальный этап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rPr>
                <w:sz w:val="20"/>
                <w:szCs w:val="20"/>
                <w:lang w:eastAsia="en-US"/>
              </w:rPr>
            </w:pPr>
            <w:r w:rsidRPr="003F3E3C">
              <w:rPr>
                <w:sz w:val="20"/>
                <w:szCs w:val="20"/>
              </w:rPr>
              <w:t>Оценка в баллах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D81CB3" w:rsidRPr="003F3E3C" w:rsidTr="00635AD1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Победители/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команда победитель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rPr>
                <w:sz w:val="20"/>
                <w:szCs w:val="20"/>
                <w:lang w:eastAsia="en-US"/>
              </w:rPr>
            </w:pPr>
            <w:r w:rsidRPr="003F3E3C">
              <w:rPr>
                <w:sz w:val="20"/>
                <w:szCs w:val="20"/>
                <w:lang w:eastAsia="en-US"/>
              </w:rPr>
              <w:t xml:space="preserve">2 за каждого победителя/ </w:t>
            </w:r>
          </w:p>
          <w:p w:rsidR="00D81CB3" w:rsidRPr="003F3E3C" w:rsidRDefault="00D81CB3" w:rsidP="00635AD1">
            <w:pPr>
              <w:rPr>
                <w:sz w:val="20"/>
                <w:szCs w:val="20"/>
                <w:lang w:eastAsia="en-US"/>
              </w:rPr>
            </w:pPr>
            <w:r w:rsidRPr="003F3E3C">
              <w:rPr>
                <w:sz w:val="20"/>
                <w:szCs w:val="20"/>
                <w:lang w:eastAsia="en-US"/>
              </w:rPr>
              <w:t>2 за команду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  <w:lang w:eastAsia="en-US"/>
              </w:rPr>
            </w:pPr>
          </w:p>
        </w:tc>
      </w:tr>
      <w:tr w:rsidR="00D81CB3" w:rsidRPr="003F3E3C" w:rsidTr="00635AD1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Призеры/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 команда призер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за каждого призера/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 1 за команду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rPr>
                <w:sz w:val="20"/>
                <w:szCs w:val="20"/>
                <w:lang w:eastAsia="en-US"/>
              </w:rPr>
            </w:pPr>
            <w:r w:rsidRPr="003F3E3C">
              <w:rPr>
                <w:sz w:val="20"/>
                <w:szCs w:val="20"/>
              </w:rPr>
              <w:t>Участие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rPr>
                <w:sz w:val="20"/>
                <w:szCs w:val="20"/>
                <w:lang w:eastAsia="en-US"/>
              </w:rPr>
            </w:pPr>
            <w:r w:rsidRPr="003F3E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  <w:lang w:eastAsia="en-US"/>
              </w:rPr>
            </w:pPr>
          </w:p>
        </w:tc>
      </w:tr>
      <w:tr w:rsidR="00D81CB3" w:rsidRPr="003F3E3C" w:rsidTr="00635AD1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rPr>
                <w:b/>
                <w:sz w:val="20"/>
                <w:szCs w:val="20"/>
              </w:rPr>
            </w:pPr>
            <w:r w:rsidRPr="003F3E3C">
              <w:rPr>
                <w:b/>
                <w:sz w:val="20"/>
                <w:szCs w:val="20"/>
              </w:rPr>
              <w:t>Региональный этап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pStyle w:val="a3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Победители/команда победитель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  <w:lang w:eastAsia="en-US"/>
              </w:rPr>
            </w:pPr>
            <w:r w:rsidRPr="003F3E3C">
              <w:rPr>
                <w:sz w:val="20"/>
                <w:szCs w:val="20"/>
                <w:lang w:eastAsia="en-US"/>
              </w:rPr>
              <w:t>4 за каждого победителя/</w:t>
            </w:r>
          </w:p>
          <w:p w:rsidR="00D81CB3" w:rsidRPr="003F3E3C" w:rsidRDefault="00D81CB3" w:rsidP="00635AD1">
            <w:pPr>
              <w:rPr>
                <w:sz w:val="20"/>
                <w:szCs w:val="20"/>
                <w:lang w:eastAsia="en-US"/>
              </w:rPr>
            </w:pPr>
            <w:r w:rsidRPr="003F3E3C">
              <w:rPr>
                <w:sz w:val="20"/>
                <w:szCs w:val="20"/>
                <w:lang w:eastAsia="en-US"/>
              </w:rPr>
              <w:t xml:space="preserve"> 4 за команду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  <w:lang w:eastAsia="en-US"/>
              </w:rPr>
            </w:pPr>
          </w:p>
        </w:tc>
      </w:tr>
      <w:tr w:rsidR="00D81CB3" w:rsidRPr="003F3E3C" w:rsidTr="00635AD1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pStyle w:val="a3"/>
              <w:jc w:val="both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Призеры /команда призер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за каждого призера/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 2 за команду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B3" w:rsidRPr="003F3E3C" w:rsidRDefault="00D81CB3" w:rsidP="00635AD1">
            <w:pPr>
              <w:pStyle w:val="a3"/>
              <w:jc w:val="both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Участие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</w:tbl>
    <w:p w:rsidR="00D81CB3" w:rsidRPr="003F3E3C" w:rsidRDefault="00D81CB3" w:rsidP="00D81CB3">
      <w:pPr>
        <w:pStyle w:val="a6"/>
        <w:spacing w:before="0" w:beforeAutospacing="0" w:after="0" w:afterAutospacing="0"/>
        <w:rPr>
          <w:rStyle w:val="a5"/>
          <w:sz w:val="20"/>
          <w:szCs w:val="20"/>
        </w:rPr>
      </w:pPr>
    </w:p>
    <w:p w:rsidR="00D81CB3" w:rsidRPr="003F3E3C" w:rsidRDefault="00D81CB3" w:rsidP="00D81CB3">
      <w:pPr>
        <w:pStyle w:val="a6"/>
        <w:spacing w:before="0" w:beforeAutospacing="0" w:after="0" w:afterAutospacing="0"/>
        <w:rPr>
          <w:b/>
          <w:sz w:val="20"/>
          <w:szCs w:val="20"/>
        </w:rPr>
      </w:pPr>
      <w:r w:rsidRPr="003F3E3C">
        <w:rPr>
          <w:rStyle w:val="a5"/>
          <w:sz w:val="20"/>
          <w:szCs w:val="20"/>
        </w:rPr>
        <w:t>2.Показатели эффективности работы общеобразовательной организации по р</w:t>
      </w:r>
      <w:r w:rsidRPr="003F3E3C">
        <w:rPr>
          <w:b/>
          <w:sz w:val="20"/>
          <w:szCs w:val="20"/>
        </w:rPr>
        <w:t>аботе с интеллектуально одаренными детьми</w:t>
      </w:r>
    </w:p>
    <w:p w:rsidR="00D81CB3" w:rsidRPr="003F3E3C" w:rsidRDefault="00D81CB3" w:rsidP="00D81CB3">
      <w:pPr>
        <w:pStyle w:val="a6"/>
        <w:spacing w:before="0" w:beforeAutospacing="0" w:after="0" w:afterAutospacing="0"/>
        <w:rPr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851"/>
        <w:gridCol w:w="1182"/>
        <w:gridCol w:w="1596"/>
        <w:gridCol w:w="1905"/>
        <w:gridCol w:w="1905"/>
      </w:tblGrid>
      <w:tr w:rsidR="00D81CB3" w:rsidRPr="003F3E3C" w:rsidTr="00635AD1">
        <w:trPr>
          <w:trHeight w:val="459"/>
        </w:trPr>
        <w:tc>
          <w:tcPr>
            <w:tcW w:w="5629" w:type="dxa"/>
            <w:gridSpan w:val="3"/>
          </w:tcPr>
          <w:p w:rsidR="00D81CB3" w:rsidRPr="003F3E3C" w:rsidRDefault="00D81CB3" w:rsidP="00635AD1">
            <w:pPr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2.1. Обеспечение проведения школьного этапа основных мероприятий для интеллектуально одаренных детей</w:t>
            </w:r>
          </w:p>
        </w:tc>
        <w:tc>
          <w:tcPr>
            <w:tcW w:w="1905" w:type="dxa"/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1905" w:type="dxa"/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D81CB3" w:rsidRPr="003F3E3C" w:rsidTr="00635AD1">
        <w:trPr>
          <w:trHeight w:val="444"/>
        </w:trPr>
        <w:tc>
          <w:tcPr>
            <w:tcW w:w="2851" w:type="dxa"/>
            <w:vMerge w:val="restart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2.1.1.количество участников </w:t>
            </w:r>
            <w:proofErr w:type="spellStart"/>
            <w:r w:rsidRPr="003F3E3C">
              <w:rPr>
                <w:sz w:val="20"/>
                <w:szCs w:val="20"/>
              </w:rPr>
              <w:t>ВсОШ</w:t>
            </w:r>
            <w:proofErr w:type="spellEnd"/>
            <w:r w:rsidRPr="003F3E3C">
              <w:rPr>
                <w:sz w:val="20"/>
                <w:szCs w:val="20"/>
              </w:rPr>
              <w:t xml:space="preserve"> школьного этапа (% от общего количества учащихся 5-11 классов)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80-85%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</w:tc>
        <w:tc>
          <w:tcPr>
            <w:tcW w:w="190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142"/>
        </w:trPr>
        <w:tc>
          <w:tcPr>
            <w:tcW w:w="2851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86-94%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</w:tc>
        <w:tc>
          <w:tcPr>
            <w:tcW w:w="190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142"/>
        </w:trPr>
        <w:tc>
          <w:tcPr>
            <w:tcW w:w="2851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95% и более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</w:tc>
        <w:tc>
          <w:tcPr>
            <w:tcW w:w="190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444"/>
        </w:trPr>
        <w:tc>
          <w:tcPr>
            <w:tcW w:w="2851" w:type="dxa"/>
            <w:vMerge w:val="restart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2.1.2. количество участников олимпиады для 3-4 классов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80-85%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</w:tc>
        <w:tc>
          <w:tcPr>
            <w:tcW w:w="190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142"/>
        </w:trPr>
        <w:tc>
          <w:tcPr>
            <w:tcW w:w="2851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86-94%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</w:tc>
        <w:tc>
          <w:tcPr>
            <w:tcW w:w="190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142"/>
        </w:trPr>
        <w:tc>
          <w:tcPr>
            <w:tcW w:w="2851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95% и более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lastRenderedPageBreak/>
              <w:t>3 балла</w:t>
            </w:r>
          </w:p>
        </w:tc>
        <w:tc>
          <w:tcPr>
            <w:tcW w:w="190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459"/>
        </w:trPr>
        <w:tc>
          <w:tcPr>
            <w:tcW w:w="2851" w:type="dxa"/>
            <w:vMerge w:val="restart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lastRenderedPageBreak/>
              <w:t>2.1.3.количество участников школьного этапа УИК (% от общего количества учащихся 3-11 классов)</w:t>
            </w:r>
          </w:p>
        </w:tc>
        <w:tc>
          <w:tcPr>
            <w:tcW w:w="118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20%- 29%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</w:tc>
        <w:tc>
          <w:tcPr>
            <w:tcW w:w="190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142"/>
        </w:trPr>
        <w:tc>
          <w:tcPr>
            <w:tcW w:w="2851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30%-49%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</w:tc>
        <w:tc>
          <w:tcPr>
            <w:tcW w:w="190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142"/>
        </w:trPr>
        <w:tc>
          <w:tcPr>
            <w:tcW w:w="2851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50%-84%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 баллов</w:t>
            </w:r>
          </w:p>
        </w:tc>
        <w:tc>
          <w:tcPr>
            <w:tcW w:w="190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142"/>
        </w:trPr>
        <w:tc>
          <w:tcPr>
            <w:tcW w:w="2851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85% и более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7 баллов</w:t>
            </w:r>
          </w:p>
        </w:tc>
        <w:tc>
          <w:tcPr>
            <w:tcW w:w="190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</w:tbl>
    <w:p w:rsidR="00D81CB3" w:rsidRPr="003F3E3C" w:rsidRDefault="00D81CB3" w:rsidP="00D81CB3">
      <w:pPr>
        <w:pStyle w:val="a6"/>
        <w:spacing w:before="0" w:beforeAutospacing="0" w:after="0" w:afterAutospacing="0"/>
        <w:rPr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922"/>
        <w:gridCol w:w="1441"/>
        <w:gridCol w:w="1406"/>
        <w:gridCol w:w="1852"/>
        <w:gridCol w:w="1852"/>
      </w:tblGrid>
      <w:tr w:rsidR="00D81CB3" w:rsidRPr="003F3E3C" w:rsidTr="00635AD1">
        <w:tc>
          <w:tcPr>
            <w:tcW w:w="5769" w:type="dxa"/>
            <w:gridSpan w:val="3"/>
          </w:tcPr>
          <w:p w:rsidR="00D81CB3" w:rsidRPr="003F3E3C" w:rsidRDefault="00D81CB3" w:rsidP="00635AD1">
            <w:pPr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3.1. Качественный показатель участия детей в районных, региональных, федеральных этапах основных мероприятий для интеллектуально одаренных детей: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1852" w:type="dxa"/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D81CB3" w:rsidRPr="003F3E3C" w:rsidTr="00635AD1">
        <w:tc>
          <w:tcPr>
            <w:tcW w:w="5769" w:type="dxa"/>
            <w:gridSpan w:val="3"/>
          </w:tcPr>
          <w:p w:rsidR="00D81CB3" w:rsidRPr="003F3E3C" w:rsidRDefault="00D81CB3" w:rsidP="00635AD1">
            <w:pPr>
              <w:rPr>
                <w:b/>
                <w:sz w:val="20"/>
                <w:szCs w:val="20"/>
              </w:rPr>
            </w:pPr>
            <w:r w:rsidRPr="003F3E3C">
              <w:rPr>
                <w:b/>
                <w:sz w:val="20"/>
                <w:szCs w:val="20"/>
              </w:rPr>
              <w:t xml:space="preserve">1.1.  </w:t>
            </w:r>
            <w:proofErr w:type="spellStart"/>
            <w:r w:rsidRPr="003F3E3C">
              <w:rPr>
                <w:b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b/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2922" w:type="dxa"/>
            <w:vMerge w:val="restart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1.1.1.количество победителей и призеров муниципального этапа </w:t>
            </w:r>
            <w:proofErr w:type="spellStart"/>
            <w:r w:rsidRPr="003F3E3C">
              <w:rPr>
                <w:sz w:val="20"/>
                <w:szCs w:val="20"/>
              </w:rPr>
              <w:t>ВсОШ</w:t>
            </w:r>
            <w:proofErr w:type="spellEnd"/>
            <w:r w:rsidRPr="003F3E3C">
              <w:rPr>
                <w:sz w:val="20"/>
                <w:szCs w:val="20"/>
              </w:rPr>
              <w:t xml:space="preserve"> (7-11 классы)</w:t>
            </w:r>
          </w:p>
        </w:tc>
        <w:tc>
          <w:tcPr>
            <w:tcW w:w="1441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победитель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</w:t>
            </w: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2922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призер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 балла</w:t>
            </w: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2922" w:type="dxa"/>
            <w:vMerge w:val="restart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1.1.2. количество победителей и призеров регионального этапа </w:t>
            </w:r>
            <w:proofErr w:type="spellStart"/>
            <w:r w:rsidRPr="003F3E3C">
              <w:rPr>
                <w:sz w:val="20"/>
                <w:szCs w:val="20"/>
              </w:rPr>
              <w:t>ВсОШ</w:t>
            </w:r>
            <w:proofErr w:type="spellEnd"/>
            <w:r w:rsidRPr="003F3E3C">
              <w:rPr>
                <w:sz w:val="20"/>
                <w:szCs w:val="20"/>
              </w:rPr>
              <w:t xml:space="preserve"> (7-11 классы)</w:t>
            </w:r>
          </w:p>
        </w:tc>
        <w:tc>
          <w:tcPr>
            <w:tcW w:w="1441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победитель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 баллов</w:t>
            </w: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2922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призер</w:t>
            </w:r>
          </w:p>
        </w:tc>
        <w:tc>
          <w:tcPr>
            <w:tcW w:w="140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 балла</w:t>
            </w: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393"/>
        </w:trPr>
        <w:tc>
          <w:tcPr>
            <w:tcW w:w="292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1.1.3. количество участников заключительного этапа </w:t>
            </w:r>
            <w:proofErr w:type="spellStart"/>
            <w:r w:rsidRPr="003F3E3C">
              <w:rPr>
                <w:sz w:val="20"/>
                <w:szCs w:val="20"/>
              </w:rPr>
              <w:t>ВсОШ</w:t>
            </w:r>
            <w:proofErr w:type="spellEnd"/>
            <w:r w:rsidRPr="003F3E3C">
              <w:rPr>
                <w:sz w:val="20"/>
                <w:szCs w:val="20"/>
              </w:rPr>
              <w:t xml:space="preserve"> (7-11 классы)</w:t>
            </w:r>
          </w:p>
        </w:tc>
        <w:tc>
          <w:tcPr>
            <w:tcW w:w="1441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участник</w:t>
            </w:r>
          </w:p>
        </w:tc>
        <w:tc>
          <w:tcPr>
            <w:tcW w:w="140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10 баллов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2922" w:type="dxa"/>
            <w:vMerge w:val="restart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1.1.4. количество победителей и призеров заключительного этапа </w:t>
            </w:r>
            <w:proofErr w:type="spellStart"/>
            <w:r w:rsidRPr="003F3E3C">
              <w:rPr>
                <w:sz w:val="20"/>
                <w:szCs w:val="20"/>
              </w:rPr>
              <w:t>ВсОШ</w:t>
            </w:r>
            <w:proofErr w:type="spellEnd"/>
            <w:r w:rsidRPr="003F3E3C">
              <w:rPr>
                <w:sz w:val="20"/>
                <w:szCs w:val="20"/>
              </w:rPr>
              <w:t xml:space="preserve"> (7-11 классы)</w:t>
            </w:r>
          </w:p>
        </w:tc>
        <w:tc>
          <w:tcPr>
            <w:tcW w:w="1441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Победитель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20  баллов</w:t>
            </w: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2922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призер</w:t>
            </w:r>
          </w:p>
        </w:tc>
        <w:tc>
          <w:tcPr>
            <w:tcW w:w="140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15  баллов</w:t>
            </w: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5769" w:type="dxa"/>
            <w:gridSpan w:val="3"/>
          </w:tcPr>
          <w:p w:rsidR="00D81CB3" w:rsidRPr="003F3E3C" w:rsidRDefault="00D81CB3" w:rsidP="00635AD1">
            <w:pPr>
              <w:rPr>
                <w:b/>
                <w:sz w:val="20"/>
                <w:szCs w:val="20"/>
              </w:rPr>
            </w:pPr>
            <w:r w:rsidRPr="003F3E3C">
              <w:rPr>
                <w:b/>
                <w:sz w:val="20"/>
                <w:szCs w:val="20"/>
              </w:rPr>
              <w:t>1.2. Олимпиада для учащихся 3,4,5,6 классов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b/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2922" w:type="dxa"/>
            <w:vMerge w:val="restart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1.2.1.количество победителей и призеров муниципального этапа Олимпиады для учащихся 3,4,5,6 классов</w:t>
            </w:r>
          </w:p>
        </w:tc>
        <w:tc>
          <w:tcPr>
            <w:tcW w:w="1441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победитель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</w:t>
            </w: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2922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призер</w:t>
            </w:r>
          </w:p>
        </w:tc>
        <w:tc>
          <w:tcPr>
            <w:tcW w:w="140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 баллов</w:t>
            </w: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5769" w:type="dxa"/>
            <w:gridSpan w:val="3"/>
          </w:tcPr>
          <w:p w:rsidR="00D81CB3" w:rsidRPr="003F3E3C" w:rsidRDefault="00D81CB3" w:rsidP="00635AD1">
            <w:pPr>
              <w:rPr>
                <w:b/>
                <w:sz w:val="20"/>
                <w:szCs w:val="20"/>
              </w:rPr>
            </w:pPr>
            <w:r w:rsidRPr="003F3E3C">
              <w:rPr>
                <w:b/>
                <w:sz w:val="20"/>
                <w:szCs w:val="20"/>
              </w:rPr>
              <w:t>1.3. УИК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b/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2922" w:type="dxa"/>
            <w:vMerge w:val="restart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1.3.1. количество победителей и призеров муниципального этапа УИК (3-11 классы)</w:t>
            </w:r>
          </w:p>
        </w:tc>
        <w:tc>
          <w:tcPr>
            <w:tcW w:w="1441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победитель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2922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призер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292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1.3.2. количество участников очного регионального этапа УИК (4-11 классы)</w:t>
            </w:r>
          </w:p>
        </w:tc>
        <w:tc>
          <w:tcPr>
            <w:tcW w:w="1441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участник</w:t>
            </w:r>
          </w:p>
        </w:tc>
        <w:tc>
          <w:tcPr>
            <w:tcW w:w="140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2 балла </w:t>
            </w: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2922" w:type="dxa"/>
            <w:vMerge w:val="restart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1.3.3. количество победителей и призеров очного регионального этапа УИК (4-11 классы)</w:t>
            </w:r>
          </w:p>
        </w:tc>
        <w:tc>
          <w:tcPr>
            <w:tcW w:w="1441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победитель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 балла</w:t>
            </w: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2922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 призер</w:t>
            </w:r>
          </w:p>
        </w:tc>
        <w:tc>
          <w:tcPr>
            <w:tcW w:w="1406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</w:tbl>
    <w:p w:rsidR="00D81CB3" w:rsidRPr="003F3E3C" w:rsidRDefault="00D81CB3" w:rsidP="00D81CB3">
      <w:pPr>
        <w:jc w:val="both"/>
        <w:rPr>
          <w:b/>
          <w:i/>
          <w:sz w:val="20"/>
          <w:szCs w:val="20"/>
        </w:rPr>
      </w:pPr>
      <w:r w:rsidRPr="003F3E3C">
        <w:rPr>
          <w:b/>
          <w:i/>
          <w:sz w:val="20"/>
          <w:szCs w:val="20"/>
        </w:rPr>
        <w:t>Примечание:</w:t>
      </w:r>
      <w:r w:rsidRPr="003F3E3C">
        <w:rPr>
          <w:sz w:val="20"/>
          <w:szCs w:val="20"/>
        </w:rPr>
        <w:t xml:space="preserve"> </w:t>
      </w:r>
      <w:r w:rsidRPr="003F3E3C">
        <w:rPr>
          <w:i/>
          <w:sz w:val="20"/>
          <w:szCs w:val="20"/>
        </w:rPr>
        <w:t>Итоги подводятся только по наличию подтверждающих документов (протокол школьного этапа, копии грамот, дипломов, сертификатов и т.д.).</w:t>
      </w:r>
    </w:p>
    <w:p w:rsidR="00D81CB3" w:rsidRPr="003F3E3C" w:rsidRDefault="00D81CB3" w:rsidP="00D81CB3">
      <w:pPr>
        <w:rPr>
          <w:b/>
          <w:sz w:val="20"/>
          <w:szCs w:val="20"/>
        </w:rPr>
      </w:pPr>
    </w:p>
    <w:p w:rsidR="00D81CB3" w:rsidRPr="003F3E3C" w:rsidRDefault="00D81CB3" w:rsidP="00D81CB3">
      <w:pPr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>4. Показатели по направлению: «Внедрение мотивационных механизмов актуальных изменений квалификаций педагогов»</w:t>
      </w:r>
    </w:p>
    <w:tbl>
      <w:tblPr>
        <w:tblStyle w:val="a4"/>
        <w:tblW w:w="9571" w:type="dxa"/>
        <w:tblLook w:val="04A0"/>
      </w:tblPr>
      <w:tblGrid>
        <w:gridCol w:w="2890"/>
        <w:gridCol w:w="2282"/>
        <w:gridCol w:w="1593"/>
        <w:gridCol w:w="1403"/>
        <w:gridCol w:w="1403"/>
      </w:tblGrid>
      <w:tr w:rsidR="00D81CB3" w:rsidRPr="003F3E3C" w:rsidTr="00635AD1">
        <w:trPr>
          <w:trHeight w:val="640"/>
        </w:trPr>
        <w:tc>
          <w:tcPr>
            <w:tcW w:w="2890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Показатель</w:t>
            </w:r>
          </w:p>
        </w:tc>
        <w:tc>
          <w:tcPr>
            <w:tcW w:w="2282" w:type="dxa"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Способ  измерения</w:t>
            </w:r>
          </w:p>
        </w:tc>
        <w:tc>
          <w:tcPr>
            <w:tcW w:w="1593" w:type="dxa"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Оценка в баллах </w:t>
            </w:r>
          </w:p>
        </w:tc>
        <w:tc>
          <w:tcPr>
            <w:tcW w:w="1403" w:type="dxa"/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1403" w:type="dxa"/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D81CB3" w:rsidRPr="003F3E3C" w:rsidTr="00635AD1">
        <w:trPr>
          <w:trHeight w:val="325"/>
        </w:trPr>
        <w:tc>
          <w:tcPr>
            <w:tcW w:w="2890" w:type="dxa"/>
            <w:vMerge w:val="restart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4.1. Количество  педагогов, участвующих в профессиональном конкурсе  </w:t>
            </w:r>
            <w:r w:rsidRPr="003F3E3C">
              <w:rPr>
                <w:sz w:val="20"/>
                <w:szCs w:val="20"/>
              </w:rPr>
              <w:lastRenderedPageBreak/>
              <w:t xml:space="preserve">«Учитель года», «Свежий ветер», «Фестиваль образовательных практик»  </w:t>
            </w:r>
          </w:p>
        </w:tc>
        <w:tc>
          <w:tcPr>
            <w:tcW w:w="228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lastRenderedPageBreak/>
              <w:t xml:space="preserve">Участник  муниципального этапа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495"/>
        </w:trPr>
        <w:tc>
          <w:tcPr>
            <w:tcW w:w="2890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Призер муниципального уровня  </w:t>
            </w:r>
          </w:p>
        </w:tc>
        <w:tc>
          <w:tcPr>
            <w:tcW w:w="159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 баллов</w:t>
            </w: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480"/>
        </w:trPr>
        <w:tc>
          <w:tcPr>
            <w:tcW w:w="2890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Победитель муниципального уровня  </w:t>
            </w:r>
          </w:p>
        </w:tc>
        <w:tc>
          <w:tcPr>
            <w:tcW w:w="159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7 баллов</w:t>
            </w: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480"/>
        </w:trPr>
        <w:tc>
          <w:tcPr>
            <w:tcW w:w="2890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Участник регионального уровня</w:t>
            </w:r>
          </w:p>
        </w:tc>
        <w:tc>
          <w:tcPr>
            <w:tcW w:w="159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 баллов</w:t>
            </w: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480"/>
        </w:trPr>
        <w:tc>
          <w:tcPr>
            <w:tcW w:w="2890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Призер регионального уровня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10 баллов</w:t>
            </w: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585"/>
        </w:trPr>
        <w:tc>
          <w:tcPr>
            <w:tcW w:w="2890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Победитель регионального уровня </w:t>
            </w:r>
          </w:p>
        </w:tc>
        <w:tc>
          <w:tcPr>
            <w:tcW w:w="159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15 баллов</w:t>
            </w: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585"/>
        </w:trPr>
        <w:tc>
          <w:tcPr>
            <w:tcW w:w="2890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Публикация одной  работы в РАОП</w:t>
            </w:r>
          </w:p>
        </w:tc>
        <w:tc>
          <w:tcPr>
            <w:tcW w:w="159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320"/>
        </w:trPr>
        <w:tc>
          <w:tcPr>
            <w:tcW w:w="2890" w:type="dxa"/>
          </w:tcPr>
          <w:p w:rsidR="00D81CB3" w:rsidRPr="003F3E3C" w:rsidRDefault="00D81CB3" w:rsidP="00635AD1">
            <w:pPr>
              <w:tabs>
                <w:tab w:val="num" w:pos="1440"/>
              </w:tabs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4.2. Количество  педагогов, участвующих краевых молодежных профессиональных педагогических играх, летних краевых школах для молодых педагогов</w:t>
            </w:r>
          </w:p>
        </w:tc>
        <w:tc>
          <w:tcPr>
            <w:tcW w:w="228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1 участник  </w:t>
            </w:r>
          </w:p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балла</w:t>
            </w: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338"/>
        </w:trPr>
        <w:tc>
          <w:tcPr>
            <w:tcW w:w="2890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4.3. Количество  педагогов, вовлеченных в практику педагогического наставничества, различные формы поддержки и сопровождения</w:t>
            </w:r>
          </w:p>
        </w:tc>
        <w:tc>
          <w:tcPr>
            <w:tcW w:w="228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Наличие персонализированной программы наставничества, профессионального профиля наставляемого </w:t>
            </w:r>
          </w:p>
        </w:tc>
        <w:tc>
          <w:tcPr>
            <w:tcW w:w="159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0,5 балла (за оба документа у одного педагога) </w:t>
            </w: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338"/>
        </w:trPr>
        <w:tc>
          <w:tcPr>
            <w:tcW w:w="2890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4.4. Количество педагогических работников, прошедших добровольную независимую оценку профессиональной квалификации через  систему «Эра скоп»</w:t>
            </w:r>
          </w:p>
        </w:tc>
        <w:tc>
          <w:tcPr>
            <w:tcW w:w="228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1 педагог  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0,5 баллов</w:t>
            </w: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709"/>
        </w:trPr>
        <w:tc>
          <w:tcPr>
            <w:tcW w:w="2890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3.5. Наличие и реализация  в ОО программы профессионального развития на основе оценки квалификаций</w:t>
            </w:r>
          </w:p>
        </w:tc>
        <w:tc>
          <w:tcPr>
            <w:tcW w:w="228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Программа создана и размещена </w:t>
            </w:r>
            <w:proofErr w:type="gramStart"/>
            <w:r w:rsidRPr="003F3E3C">
              <w:rPr>
                <w:sz w:val="20"/>
                <w:szCs w:val="20"/>
              </w:rPr>
              <w:t>сайте</w:t>
            </w:r>
            <w:proofErr w:type="gramEnd"/>
            <w:r w:rsidRPr="003F3E3C">
              <w:rPr>
                <w:sz w:val="20"/>
                <w:szCs w:val="20"/>
              </w:rPr>
              <w:t xml:space="preserve"> ОО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</w:tbl>
    <w:p w:rsidR="00D81CB3" w:rsidRPr="003F3E3C" w:rsidRDefault="00D81CB3" w:rsidP="00D81CB3">
      <w:pPr>
        <w:rPr>
          <w:color w:val="FFFFFF" w:themeColor="background1"/>
          <w:sz w:val="20"/>
          <w:szCs w:val="20"/>
        </w:rPr>
      </w:pPr>
    </w:p>
    <w:p w:rsidR="00D81CB3" w:rsidRPr="003F3E3C" w:rsidRDefault="00D81CB3" w:rsidP="00D81CB3">
      <w:pPr>
        <w:jc w:val="both"/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>3. Показатели по направлению: «Повышение эффективности системы выявления, поддержки и развития способностей и талантов у детей</w:t>
      </w:r>
    </w:p>
    <w:tbl>
      <w:tblPr>
        <w:tblStyle w:val="a4"/>
        <w:tblW w:w="0" w:type="auto"/>
        <w:tblLook w:val="04A0"/>
      </w:tblPr>
      <w:tblGrid>
        <w:gridCol w:w="3497"/>
        <w:gridCol w:w="2084"/>
        <w:gridCol w:w="1372"/>
        <w:gridCol w:w="1309"/>
        <w:gridCol w:w="1309"/>
      </w:tblGrid>
      <w:tr w:rsidR="00D81CB3" w:rsidRPr="003F3E3C" w:rsidTr="00635AD1">
        <w:trPr>
          <w:trHeight w:val="640"/>
        </w:trPr>
        <w:tc>
          <w:tcPr>
            <w:tcW w:w="3497" w:type="dxa"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Показатель</w:t>
            </w:r>
          </w:p>
        </w:tc>
        <w:tc>
          <w:tcPr>
            <w:tcW w:w="2084" w:type="dxa"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Способ  измерения/</w:t>
            </w:r>
          </w:p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372" w:type="dxa"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Оценка в баллах</w:t>
            </w:r>
          </w:p>
        </w:tc>
        <w:tc>
          <w:tcPr>
            <w:tcW w:w="1309" w:type="dxa"/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1309" w:type="dxa"/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D81CB3" w:rsidRPr="003F3E3C" w:rsidTr="00635AD1">
        <w:trPr>
          <w:trHeight w:val="320"/>
        </w:trPr>
        <w:tc>
          <w:tcPr>
            <w:tcW w:w="3497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3.1. Охват учащихся дополнительным образованием                             (согласно данным АИС « Навигатор»)</w:t>
            </w:r>
          </w:p>
        </w:tc>
        <w:tc>
          <w:tcPr>
            <w:tcW w:w="208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  80%   </w:t>
            </w:r>
          </w:p>
        </w:tc>
        <w:tc>
          <w:tcPr>
            <w:tcW w:w="137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</w:tc>
        <w:tc>
          <w:tcPr>
            <w:tcW w:w="1309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1150"/>
        </w:trPr>
        <w:tc>
          <w:tcPr>
            <w:tcW w:w="3497" w:type="dxa"/>
            <w:vMerge w:val="restart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3.2. Доля и результаты участия  обучающихся              в районных  социально значимых мероприятиях, проводимых МБУ ДОД «Центр роста»,  в том числе, входящих в проект       « Успех каждого ребенка»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( по данным МБУ ДОД  Центр роста, согласованным  с руководителями ОУ).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lastRenderedPageBreak/>
              <w:t xml:space="preserve">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lastRenderedPageBreak/>
              <w:t>Участие  ОУ           в мероприятиях (процент  от общего количества проводимых мероприятий)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25% - 50%  </w:t>
            </w:r>
          </w:p>
        </w:tc>
        <w:tc>
          <w:tcPr>
            <w:tcW w:w="137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</w:tc>
        <w:tc>
          <w:tcPr>
            <w:tcW w:w="1309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180"/>
        </w:trPr>
        <w:tc>
          <w:tcPr>
            <w:tcW w:w="3497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51-75% </w:t>
            </w:r>
          </w:p>
        </w:tc>
        <w:tc>
          <w:tcPr>
            <w:tcW w:w="137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</w:tc>
        <w:tc>
          <w:tcPr>
            <w:tcW w:w="1309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210"/>
        </w:trPr>
        <w:tc>
          <w:tcPr>
            <w:tcW w:w="3497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76-100%</w:t>
            </w:r>
          </w:p>
        </w:tc>
        <w:tc>
          <w:tcPr>
            <w:tcW w:w="137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</w:tc>
        <w:tc>
          <w:tcPr>
            <w:tcW w:w="1309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240"/>
        </w:trPr>
        <w:tc>
          <w:tcPr>
            <w:tcW w:w="3497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Призовое место </w:t>
            </w:r>
          </w:p>
        </w:tc>
        <w:tc>
          <w:tcPr>
            <w:tcW w:w="137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0,5 балла</w:t>
            </w:r>
          </w:p>
        </w:tc>
        <w:tc>
          <w:tcPr>
            <w:tcW w:w="1309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405"/>
        </w:trPr>
        <w:tc>
          <w:tcPr>
            <w:tcW w:w="3497" w:type="dxa"/>
            <w:vMerge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Победитель </w:t>
            </w:r>
          </w:p>
        </w:tc>
        <w:tc>
          <w:tcPr>
            <w:tcW w:w="1372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</w:tc>
        <w:tc>
          <w:tcPr>
            <w:tcW w:w="1309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</w:tbl>
    <w:p w:rsidR="00D81CB3" w:rsidRPr="003F3E3C" w:rsidRDefault="00D81CB3" w:rsidP="00D81CB3">
      <w:pPr>
        <w:pStyle w:val="a3"/>
        <w:rPr>
          <w:rFonts w:eastAsia="Calibri"/>
          <w:b/>
          <w:color w:val="FF0000"/>
          <w:sz w:val="20"/>
          <w:szCs w:val="20"/>
        </w:rPr>
      </w:pPr>
    </w:p>
    <w:p w:rsidR="00D81CB3" w:rsidRPr="003F3E3C" w:rsidRDefault="00D81CB3" w:rsidP="00D81CB3">
      <w:pPr>
        <w:pStyle w:val="a3"/>
        <w:jc w:val="both"/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 xml:space="preserve">5. Показатели работы по самоопределению и профессиональной ориентации </w:t>
      </w:r>
      <w:proofErr w:type="gramStart"/>
      <w:r w:rsidRPr="003F3E3C">
        <w:rPr>
          <w:b/>
          <w:sz w:val="20"/>
          <w:szCs w:val="20"/>
        </w:rPr>
        <w:t>обучающихся</w:t>
      </w:r>
      <w:proofErr w:type="gramEnd"/>
    </w:p>
    <w:tbl>
      <w:tblPr>
        <w:tblStyle w:val="a4"/>
        <w:tblW w:w="9571" w:type="dxa"/>
        <w:tblLook w:val="04A0"/>
      </w:tblPr>
      <w:tblGrid>
        <w:gridCol w:w="3971"/>
        <w:gridCol w:w="1949"/>
        <w:gridCol w:w="1157"/>
        <w:gridCol w:w="1397"/>
        <w:gridCol w:w="1097"/>
      </w:tblGrid>
      <w:tr w:rsidR="00D81CB3" w:rsidRPr="003F3E3C" w:rsidTr="00635AD1">
        <w:trPr>
          <w:trHeight w:val="1046"/>
        </w:trPr>
        <w:tc>
          <w:tcPr>
            <w:tcW w:w="3971" w:type="dxa"/>
          </w:tcPr>
          <w:p w:rsidR="00D81CB3" w:rsidRPr="003F3E3C" w:rsidRDefault="00D81CB3" w:rsidP="00635AD1">
            <w:pPr>
              <w:pStyle w:val="a3"/>
              <w:jc w:val="center"/>
              <w:rPr>
                <w:sz w:val="20"/>
                <w:szCs w:val="20"/>
              </w:rPr>
            </w:pPr>
          </w:p>
          <w:p w:rsidR="00D81CB3" w:rsidRPr="003F3E3C" w:rsidRDefault="00D81CB3" w:rsidP="00635AD1">
            <w:pPr>
              <w:pStyle w:val="a3"/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Показатель</w:t>
            </w:r>
          </w:p>
        </w:tc>
        <w:tc>
          <w:tcPr>
            <w:tcW w:w="1949" w:type="dxa"/>
          </w:tcPr>
          <w:p w:rsidR="00D81CB3" w:rsidRPr="003F3E3C" w:rsidRDefault="00D81CB3" w:rsidP="00635AD1">
            <w:pPr>
              <w:pStyle w:val="a3"/>
              <w:jc w:val="both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Максимальный балл (0 – 10)</w:t>
            </w:r>
          </w:p>
        </w:tc>
        <w:tc>
          <w:tcPr>
            <w:tcW w:w="1157" w:type="dxa"/>
          </w:tcPr>
          <w:p w:rsidR="00D81CB3" w:rsidRPr="003F3E3C" w:rsidRDefault="00D81CB3" w:rsidP="00635AD1">
            <w:pPr>
              <w:pStyle w:val="a3"/>
              <w:jc w:val="both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Оценка в баллах</w:t>
            </w:r>
          </w:p>
        </w:tc>
        <w:tc>
          <w:tcPr>
            <w:tcW w:w="1397" w:type="dxa"/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1097" w:type="dxa"/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D81CB3" w:rsidRPr="003F3E3C" w:rsidTr="00635AD1">
        <w:tc>
          <w:tcPr>
            <w:tcW w:w="3971" w:type="dxa"/>
          </w:tcPr>
          <w:p w:rsidR="00D81CB3" w:rsidRPr="00EB339D" w:rsidRDefault="00D81CB3" w:rsidP="00635A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5.1. </w:t>
            </w:r>
            <w:proofErr w:type="gramStart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выявлению предпочтений обучающихся в области профессиональной ориентации (</w:t>
            </w:r>
            <w:proofErr w:type="spellStart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тестирование / диагностика 8– 11классов, исключая проект «Билет в будущее»</w:t>
            </w:r>
            <w:proofErr w:type="gramEnd"/>
          </w:p>
        </w:tc>
        <w:tc>
          <w:tcPr>
            <w:tcW w:w="1949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Охват: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50%  - 70% 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70 - 90 %-</w:t>
            </w:r>
          </w:p>
          <w:p w:rsidR="00D81CB3" w:rsidRPr="003F3E3C" w:rsidRDefault="00D81CB3" w:rsidP="00635AD1">
            <w:pPr>
              <w:pStyle w:val="a3"/>
              <w:jc w:val="both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Более 90 % </w:t>
            </w:r>
          </w:p>
        </w:tc>
        <w:tc>
          <w:tcPr>
            <w:tcW w:w="1157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 баллов</w:t>
            </w:r>
          </w:p>
        </w:tc>
        <w:tc>
          <w:tcPr>
            <w:tcW w:w="1397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3971" w:type="dxa"/>
          </w:tcPr>
          <w:p w:rsidR="00D81CB3" w:rsidRPr="00EB339D" w:rsidRDefault="00D81CB3" w:rsidP="00635A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>5.2. Проведение ранней профориентации обучающихся (участие в мероприятиях проектов по каждому отдельно):</w:t>
            </w:r>
          </w:p>
          <w:p w:rsidR="00D81CB3" w:rsidRPr="00EB339D" w:rsidRDefault="00D81CB3" w:rsidP="00635A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 - «Билет в будущее»; </w:t>
            </w:r>
          </w:p>
          <w:p w:rsidR="00D81CB3" w:rsidRPr="00EB339D" w:rsidRDefault="00D81CB3" w:rsidP="00635A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 - «</w:t>
            </w:r>
            <w:proofErr w:type="spellStart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»;  </w:t>
            </w:r>
          </w:p>
        </w:tc>
        <w:tc>
          <w:tcPr>
            <w:tcW w:w="1949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Охват: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 50% - 70%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70-90 %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Более 90 % </w:t>
            </w:r>
          </w:p>
          <w:p w:rsidR="00D81CB3" w:rsidRPr="003F3E3C" w:rsidRDefault="00D81CB3" w:rsidP="00635AD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 баллов</w:t>
            </w:r>
          </w:p>
        </w:tc>
        <w:tc>
          <w:tcPr>
            <w:tcW w:w="1397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3971" w:type="dxa"/>
          </w:tcPr>
          <w:p w:rsidR="00D81CB3" w:rsidRPr="00EB339D" w:rsidRDefault="00D81CB3" w:rsidP="00635A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5.3. Участие в  конкурсных мероприятиях </w:t>
            </w:r>
            <w:proofErr w:type="spellStart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(по каждому отдельно):</w:t>
            </w:r>
          </w:p>
          <w:p w:rsidR="00D81CB3" w:rsidRPr="00EB339D" w:rsidRDefault="00D81CB3" w:rsidP="00635A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 -«Молодые профессионалы»(</w:t>
            </w:r>
            <w:proofErr w:type="spellStart"/>
            <w:r w:rsidRPr="00EB3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proofErr w:type="spellEnd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D81CB3" w:rsidRPr="00EB339D" w:rsidRDefault="00D81CB3" w:rsidP="00635A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 -«Юниор»(</w:t>
            </w:r>
            <w:r w:rsidRPr="00EB3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Junior</w:t>
            </w: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</w:t>
            </w: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D81CB3" w:rsidRPr="00EB339D" w:rsidRDefault="00D81CB3" w:rsidP="00635A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</w:p>
        </w:tc>
        <w:tc>
          <w:tcPr>
            <w:tcW w:w="1949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Участие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Призовое место Победитель </w:t>
            </w:r>
          </w:p>
        </w:tc>
        <w:tc>
          <w:tcPr>
            <w:tcW w:w="1157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 баллов</w:t>
            </w:r>
          </w:p>
        </w:tc>
        <w:tc>
          <w:tcPr>
            <w:tcW w:w="1397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c>
          <w:tcPr>
            <w:tcW w:w="3971" w:type="dxa"/>
          </w:tcPr>
          <w:p w:rsidR="00D81CB3" w:rsidRPr="00EB339D" w:rsidRDefault="00D81CB3" w:rsidP="00635A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5.4. </w:t>
            </w:r>
            <w:r w:rsidRPr="00EB3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Проведение (школа является организатором)</w:t>
            </w:r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совместно с учреждениями / предприятиями, образовательными организациями, центрами </w:t>
            </w:r>
            <w:proofErr w:type="spellStart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EB339D">
              <w:rPr>
                <w:rFonts w:ascii="Times New Roman" w:hAnsi="Times New Roman" w:cs="Times New Roman"/>
                <w:sz w:val="20"/>
                <w:szCs w:val="20"/>
              </w:rPr>
              <w:t xml:space="preserve"> работы, практической подготовки, в том числе с учетом межведомственного взаимодействия</w:t>
            </w:r>
          </w:p>
        </w:tc>
        <w:tc>
          <w:tcPr>
            <w:tcW w:w="1949" w:type="dxa"/>
          </w:tcPr>
          <w:p w:rsidR="00D81CB3" w:rsidRPr="003F3E3C" w:rsidRDefault="00D81CB3" w:rsidP="00635AD1">
            <w:pPr>
              <w:pStyle w:val="a3"/>
              <w:jc w:val="both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Реализовано мероприятий: </w:t>
            </w:r>
          </w:p>
          <w:p w:rsidR="00D81CB3" w:rsidRPr="003F3E3C" w:rsidRDefault="00D81CB3" w:rsidP="00635AD1">
            <w:pPr>
              <w:pStyle w:val="a3"/>
              <w:jc w:val="both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  мероприятие</w:t>
            </w:r>
          </w:p>
          <w:p w:rsidR="00D81CB3" w:rsidRPr="003F3E3C" w:rsidRDefault="00D81CB3" w:rsidP="00635AD1">
            <w:pPr>
              <w:pStyle w:val="a3"/>
              <w:jc w:val="both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1-3 мероприятий </w:t>
            </w:r>
          </w:p>
          <w:p w:rsidR="00D81CB3" w:rsidRPr="003F3E3C" w:rsidRDefault="00D81CB3" w:rsidP="00635AD1">
            <w:pPr>
              <w:pStyle w:val="a3"/>
              <w:jc w:val="both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3-5 мероприятий</w:t>
            </w:r>
          </w:p>
        </w:tc>
        <w:tc>
          <w:tcPr>
            <w:tcW w:w="1157" w:type="dxa"/>
          </w:tcPr>
          <w:p w:rsidR="00D81CB3" w:rsidRPr="003F3E3C" w:rsidRDefault="00D81CB3" w:rsidP="00635AD1">
            <w:pPr>
              <w:pStyle w:val="a3"/>
              <w:jc w:val="both"/>
              <w:rPr>
                <w:sz w:val="20"/>
                <w:szCs w:val="20"/>
              </w:rPr>
            </w:pPr>
          </w:p>
          <w:p w:rsidR="00D81CB3" w:rsidRPr="003F3E3C" w:rsidRDefault="00D81CB3" w:rsidP="00635AD1">
            <w:pPr>
              <w:pStyle w:val="a3"/>
              <w:jc w:val="both"/>
              <w:rPr>
                <w:sz w:val="20"/>
                <w:szCs w:val="20"/>
              </w:rPr>
            </w:pP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  <w:p w:rsidR="00D81CB3" w:rsidRPr="003F3E3C" w:rsidRDefault="00D81CB3" w:rsidP="00635AD1">
            <w:pPr>
              <w:pStyle w:val="a3"/>
              <w:jc w:val="both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5 баллов</w:t>
            </w:r>
          </w:p>
        </w:tc>
        <w:tc>
          <w:tcPr>
            <w:tcW w:w="1397" w:type="dxa"/>
          </w:tcPr>
          <w:p w:rsidR="00D81CB3" w:rsidRPr="003F3E3C" w:rsidRDefault="00D81CB3" w:rsidP="00635AD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D81CB3" w:rsidRPr="003F3E3C" w:rsidRDefault="00D81CB3" w:rsidP="00635AD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D81CB3" w:rsidRPr="003F3E3C" w:rsidRDefault="00D81CB3" w:rsidP="00D81CB3">
      <w:pPr>
        <w:pStyle w:val="a3"/>
        <w:rPr>
          <w:color w:val="000000" w:themeColor="text1"/>
          <w:sz w:val="20"/>
          <w:szCs w:val="20"/>
        </w:rPr>
      </w:pPr>
    </w:p>
    <w:p w:rsidR="00D81CB3" w:rsidRPr="003F3E3C" w:rsidRDefault="00D81CB3" w:rsidP="00D81CB3">
      <w:pPr>
        <w:pStyle w:val="a3"/>
        <w:jc w:val="both"/>
        <w:rPr>
          <w:b/>
          <w:sz w:val="20"/>
          <w:szCs w:val="20"/>
        </w:rPr>
      </w:pPr>
      <w:r w:rsidRPr="003F3E3C">
        <w:rPr>
          <w:b/>
          <w:sz w:val="20"/>
          <w:szCs w:val="20"/>
        </w:rPr>
        <w:t xml:space="preserve">6. Показатели по направлению «Система организации воспитания и социализации </w:t>
      </w:r>
      <w:proofErr w:type="gramStart"/>
      <w:r w:rsidRPr="003F3E3C">
        <w:rPr>
          <w:b/>
          <w:sz w:val="20"/>
          <w:szCs w:val="20"/>
        </w:rPr>
        <w:t>обучающихся</w:t>
      </w:r>
      <w:proofErr w:type="gramEnd"/>
      <w:r w:rsidRPr="003F3E3C">
        <w:rPr>
          <w:b/>
          <w:sz w:val="20"/>
          <w:szCs w:val="20"/>
        </w:rPr>
        <w:t xml:space="preserve">» </w:t>
      </w:r>
    </w:p>
    <w:tbl>
      <w:tblPr>
        <w:tblStyle w:val="a4"/>
        <w:tblW w:w="9571" w:type="dxa"/>
        <w:tblLook w:val="04A0"/>
      </w:tblPr>
      <w:tblGrid>
        <w:gridCol w:w="3216"/>
        <w:gridCol w:w="2667"/>
        <w:gridCol w:w="1224"/>
        <w:gridCol w:w="1306"/>
        <w:gridCol w:w="1158"/>
      </w:tblGrid>
      <w:tr w:rsidR="00D81CB3" w:rsidRPr="003F3E3C" w:rsidTr="00635AD1">
        <w:trPr>
          <w:trHeight w:val="640"/>
        </w:trPr>
        <w:tc>
          <w:tcPr>
            <w:tcW w:w="3265" w:type="dxa"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Показатель</w:t>
            </w:r>
          </w:p>
        </w:tc>
        <w:tc>
          <w:tcPr>
            <w:tcW w:w="2718" w:type="dxa"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Способ  измерения/</w:t>
            </w:r>
          </w:p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240" w:type="dxa"/>
          </w:tcPr>
          <w:p w:rsidR="00D81CB3" w:rsidRPr="003F3E3C" w:rsidRDefault="00D81CB3" w:rsidP="00635AD1">
            <w:pPr>
              <w:jc w:val="center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Оценка в баллах</w:t>
            </w:r>
          </w:p>
        </w:tc>
        <w:tc>
          <w:tcPr>
            <w:tcW w:w="1174" w:type="dxa"/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Показатель школы</w:t>
            </w:r>
          </w:p>
        </w:tc>
        <w:tc>
          <w:tcPr>
            <w:tcW w:w="1174" w:type="dxa"/>
          </w:tcPr>
          <w:p w:rsidR="00D81CB3" w:rsidRPr="003F3E3C" w:rsidRDefault="00D81CB3" w:rsidP="00635AD1">
            <w:pPr>
              <w:jc w:val="center"/>
              <w:rPr>
                <w:b/>
                <w:i/>
                <w:sz w:val="20"/>
                <w:szCs w:val="20"/>
              </w:rPr>
            </w:pPr>
            <w:r w:rsidRPr="003F3E3C">
              <w:rPr>
                <w:b/>
                <w:i/>
                <w:sz w:val="20"/>
                <w:szCs w:val="20"/>
              </w:rPr>
              <w:t>Баллы ОУ</w:t>
            </w:r>
          </w:p>
        </w:tc>
      </w:tr>
      <w:tr w:rsidR="00D81CB3" w:rsidRPr="003F3E3C" w:rsidTr="00635AD1">
        <w:trPr>
          <w:trHeight w:val="320"/>
        </w:trPr>
        <w:tc>
          <w:tcPr>
            <w:tcW w:w="326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6.1. Доля обучающихся, состоящих в детских общественных объединениях, от общего количества обучающихся в ОО.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от 0 до 39 %-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 40 до 69 %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 70 до 100 % </w:t>
            </w:r>
          </w:p>
          <w:p w:rsidR="00D81CB3" w:rsidRPr="003F3E3C" w:rsidRDefault="00D81CB3" w:rsidP="00635AD1">
            <w:pPr>
              <w:pStyle w:val="a3"/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(берутся данные на 1 июня отчетного учебного года)</w:t>
            </w:r>
          </w:p>
        </w:tc>
        <w:tc>
          <w:tcPr>
            <w:tcW w:w="1240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320"/>
        </w:trPr>
        <w:tc>
          <w:tcPr>
            <w:tcW w:w="326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6.2. Доля обучающихся, участвующих в добровольческом (волонтерском) движении, от общего количества обучающихся в ОО.</w:t>
            </w:r>
          </w:p>
        </w:tc>
        <w:tc>
          <w:tcPr>
            <w:tcW w:w="2718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 -от 0 до 39 %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- от 40 до 69 %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- от70 до 100 %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(берутся данные на 1 июня отчетного учебного года)</w:t>
            </w:r>
          </w:p>
        </w:tc>
        <w:tc>
          <w:tcPr>
            <w:tcW w:w="1240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320"/>
        </w:trPr>
        <w:tc>
          <w:tcPr>
            <w:tcW w:w="326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6.3. Доля несовершеннолетних обучающихся, охваченных различными формами деятельности в каникулярный период от общего количества обучающихся в ОО.</w:t>
            </w:r>
          </w:p>
        </w:tc>
        <w:tc>
          <w:tcPr>
            <w:tcW w:w="2718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-от 0 до 39 %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- от 40 до 69 %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- от70 до 100 %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(берутся данные на 31 августа отчетного учебного года)</w:t>
            </w:r>
          </w:p>
        </w:tc>
        <w:tc>
          <w:tcPr>
            <w:tcW w:w="1240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320"/>
        </w:trPr>
        <w:tc>
          <w:tcPr>
            <w:tcW w:w="326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6.5. Наличие в ОО программ и проектов по приоритетным направлениям воспитания и </w:t>
            </w:r>
            <w:r w:rsidRPr="003F3E3C">
              <w:rPr>
                <w:sz w:val="20"/>
                <w:szCs w:val="20"/>
              </w:rPr>
              <w:lastRenderedPageBreak/>
              <w:t xml:space="preserve">социализации обучающихся  </w:t>
            </w:r>
          </w:p>
        </w:tc>
        <w:tc>
          <w:tcPr>
            <w:tcW w:w="2718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lastRenderedPageBreak/>
              <w:t xml:space="preserve">Наличие </w:t>
            </w:r>
          </w:p>
          <w:p w:rsidR="00D81CB3" w:rsidRPr="003F3E3C" w:rsidRDefault="00D81CB3" w:rsidP="00635AD1">
            <w:pPr>
              <w:rPr>
                <w:sz w:val="20"/>
                <w:szCs w:val="20"/>
                <w:u w:val="single"/>
              </w:rPr>
            </w:pPr>
            <w:r w:rsidRPr="003F3E3C">
              <w:rPr>
                <w:sz w:val="20"/>
                <w:szCs w:val="20"/>
              </w:rPr>
              <w:t xml:space="preserve">отсутствие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за каждое направление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lastRenderedPageBreak/>
              <w:t>(берутся данные на 1 июня истекшего учебного года)</w:t>
            </w:r>
          </w:p>
        </w:tc>
        <w:tc>
          <w:tcPr>
            <w:tcW w:w="1240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lastRenderedPageBreak/>
              <w:t>1 балл,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0 баллов</w:t>
            </w: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320"/>
        </w:trPr>
        <w:tc>
          <w:tcPr>
            <w:tcW w:w="326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lastRenderedPageBreak/>
              <w:t>6.6. Наличие в ОУ объединений театральной, хоровой, музейной  направленности,  зарегистрированных в соответствующих  всероссийских реестрах.</w:t>
            </w:r>
          </w:p>
        </w:tc>
        <w:tc>
          <w:tcPr>
            <w:tcW w:w="2718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Наличие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(за каждое объединение)</w:t>
            </w:r>
          </w:p>
        </w:tc>
        <w:tc>
          <w:tcPr>
            <w:tcW w:w="1240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320"/>
        </w:trPr>
        <w:tc>
          <w:tcPr>
            <w:tcW w:w="326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6.7. Доля родителей, принимающих участие в мероприятиях, проводимых ОО от общего количества родителей </w:t>
            </w:r>
          </w:p>
        </w:tc>
        <w:tc>
          <w:tcPr>
            <w:tcW w:w="2718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 0 до 39 %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 40 до 69 % 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от70 до 100 %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(за весь отчетный период)</w:t>
            </w:r>
          </w:p>
        </w:tc>
        <w:tc>
          <w:tcPr>
            <w:tcW w:w="1240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320"/>
        </w:trPr>
        <w:tc>
          <w:tcPr>
            <w:tcW w:w="326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6.8. Доля несовершеннолетних, состоящих на различных видах учета, охваченных дополнительным образованием, в том числе краткосрочными программами </w:t>
            </w:r>
            <w:proofErr w:type="gramStart"/>
            <w:r w:rsidRPr="003F3E3C">
              <w:rPr>
                <w:sz w:val="20"/>
                <w:szCs w:val="20"/>
              </w:rPr>
              <w:t xml:space="preserve">( </w:t>
            </w:r>
            <w:proofErr w:type="gramEnd"/>
            <w:r w:rsidRPr="003F3E3C">
              <w:rPr>
                <w:sz w:val="20"/>
                <w:szCs w:val="20"/>
              </w:rPr>
              <w:t xml:space="preserve">данные АИС « Навигатор») </w:t>
            </w:r>
          </w:p>
        </w:tc>
        <w:tc>
          <w:tcPr>
            <w:tcW w:w="2718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от 0 до 39 %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 40 до 69 %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от70 до 100 %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(берутся данные на 1 июня отчетного учебного года)</w:t>
            </w:r>
          </w:p>
        </w:tc>
        <w:tc>
          <w:tcPr>
            <w:tcW w:w="1240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320"/>
        </w:trPr>
        <w:tc>
          <w:tcPr>
            <w:tcW w:w="326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6.9. Наличие в ОО несовершеннолетних, повторно попавших на профилактический учет (все виды учета)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Наличие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отсутствие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(в течение всего отчетного периода)</w:t>
            </w:r>
          </w:p>
        </w:tc>
        <w:tc>
          <w:tcPr>
            <w:tcW w:w="1240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0 балл,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баллов</w:t>
            </w: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320"/>
        </w:trPr>
        <w:tc>
          <w:tcPr>
            <w:tcW w:w="326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6.10. Доля педагогов</w:t>
            </w:r>
            <w:proofErr w:type="gramStart"/>
            <w:r w:rsidRPr="003F3E3C">
              <w:rPr>
                <w:sz w:val="20"/>
                <w:szCs w:val="20"/>
              </w:rPr>
              <w:t xml:space="preserve">,, </w:t>
            </w:r>
            <w:proofErr w:type="gramEnd"/>
            <w:r w:rsidRPr="003F3E3C">
              <w:rPr>
                <w:sz w:val="20"/>
                <w:szCs w:val="20"/>
              </w:rPr>
              <w:t xml:space="preserve">осуществивших повышение квалификации по приоритетным направлениям воспитания и социализации обучающихся от общего количества педагогов в ОО </w:t>
            </w:r>
          </w:p>
        </w:tc>
        <w:tc>
          <w:tcPr>
            <w:tcW w:w="2718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 0 до 39 %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 40 до 69 %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 70 до 100 %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(За 3 года, кол-во педагогов – на 1 июня).</w:t>
            </w:r>
          </w:p>
        </w:tc>
        <w:tc>
          <w:tcPr>
            <w:tcW w:w="1240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3 балла</w:t>
            </w: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320"/>
        </w:trPr>
        <w:tc>
          <w:tcPr>
            <w:tcW w:w="326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6.11. Доля педагогов, принявших участие в конкурсах профессионального мастерства  по приоритетным направлениям воспитания и социализации обучающихся от общего числа педагогов в ОО.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Отсутствие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 1-10 % 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11-20%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21-40 %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41-60-%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Более 60%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(За 3 года, кол-во классных руководителей – на 1 июня)</w:t>
            </w:r>
          </w:p>
        </w:tc>
        <w:tc>
          <w:tcPr>
            <w:tcW w:w="1240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0 баллов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2 балла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4 балла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6 баллов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8 баллов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10 баллов</w:t>
            </w: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  <w:tr w:rsidR="00D81CB3" w:rsidRPr="003F3E3C" w:rsidTr="00635AD1">
        <w:trPr>
          <w:trHeight w:val="320"/>
        </w:trPr>
        <w:tc>
          <w:tcPr>
            <w:tcW w:w="3265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6.12. Наличие в ОО педагогов – победителей и призеров конкурсов профессионального мастерства по приоритетным направлениям воспитания и социализации обучающихся   </w:t>
            </w:r>
          </w:p>
        </w:tc>
        <w:tc>
          <w:tcPr>
            <w:tcW w:w="2718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Наличие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 xml:space="preserve">отсутствие 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за каждого победителя и призера</w:t>
            </w:r>
            <w:proofErr w:type="gramStart"/>
            <w:r w:rsidRPr="003F3E3C">
              <w:rPr>
                <w:sz w:val="20"/>
                <w:szCs w:val="20"/>
              </w:rPr>
              <w:t xml:space="preserve"> .</w:t>
            </w:r>
            <w:proofErr w:type="gramEnd"/>
            <w:r w:rsidRPr="003F3E3C">
              <w:rPr>
                <w:sz w:val="20"/>
                <w:szCs w:val="20"/>
              </w:rPr>
              <w:t>(за 3 года)</w:t>
            </w:r>
          </w:p>
        </w:tc>
        <w:tc>
          <w:tcPr>
            <w:tcW w:w="1240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1 балл,</w:t>
            </w:r>
          </w:p>
          <w:p w:rsidR="00D81CB3" w:rsidRPr="003F3E3C" w:rsidRDefault="00D81CB3" w:rsidP="00635AD1">
            <w:pPr>
              <w:rPr>
                <w:sz w:val="20"/>
                <w:szCs w:val="20"/>
              </w:rPr>
            </w:pPr>
            <w:r w:rsidRPr="003F3E3C">
              <w:rPr>
                <w:sz w:val="20"/>
                <w:szCs w:val="20"/>
              </w:rPr>
              <w:t>0 баллов</w:t>
            </w: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D81CB3" w:rsidRPr="003F3E3C" w:rsidRDefault="00D81CB3" w:rsidP="00635AD1">
            <w:pPr>
              <w:rPr>
                <w:sz w:val="20"/>
                <w:szCs w:val="20"/>
              </w:rPr>
            </w:pPr>
          </w:p>
        </w:tc>
      </w:tr>
    </w:tbl>
    <w:p w:rsidR="00D81CB3" w:rsidRPr="003F3E3C" w:rsidRDefault="00D81CB3" w:rsidP="00D81CB3">
      <w:pPr>
        <w:pStyle w:val="a3"/>
        <w:jc w:val="both"/>
        <w:rPr>
          <w:sz w:val="20"/>
          <w:szCs w:val="20"/>
        </w:rPr>
      </w:pPr>
    </w:p>
    <w:p w:rsidR="0072046C" w:rsidRDefault="0072046C"/>
    <w:sectPr w:rsidR="0072046C" w:rsidSect="0072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1CB3"/>
    <w:rsid w:val="0072046C"/>
    <w:rsid w:val="00AD4D3A"/>
    <w:rsid w:val="00D8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B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CB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D81CB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81CB3"/>
    <w:rPr>
      <w:b/>
      <w:bCs/>
    </w:rPr>
  </w:style>
  <w:style w:type="paragraph" w:styleId="a6">
    <w:name w:val="Normal (Web)"/>
    <w:basedOn w:val="a"/>
    <w:uiPriority w:val="99"/>
    <w:rsid w:val="00D81C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1858</Words>
  <Characters>10592</Characters>
  <Application>Microsoft Office Word</Application>
  <DocSecurity>0</DocSecurity>
  <Lines>88</Lines>
  <Paragraphs>24</Paragraphs>
  <ScaleCrop>false</ScaleCrop>
  <Company>УО администрации Богучанского района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2023-09-14T03:58:00Z</dcterms:created>
  <dcterms:modified xsi:type="dcterms:W3CDTF">2023-09-14T03:59:00Z</dcterms:modified>
</cp:coreProperties>
</file>