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E6" w:rsidRPr="003E539E" w:rsidRDefault="00CA2AE6" w:rsidP="00CA2A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39E">
        <w:rPr>
          <w:rFonts w:ascii="Times New Roman" w:hAnsi="Times New Roman"/>
          <w:sz w:val="28"/>
          <w:szCs w:val="28"/>
        </w:rPr>
        <w:t>УПРАВЛЕНИЕ ОБРАЗОВАНИЯ АДМИНИСТРАЦИИ БОГУЧАНСКОГО РАЙОНА КРАСНОЯРСКОГО КРАЯ</w:t>
      </w:r>
    </w:p>
    <w:p w:rsidR="00CA2AE6" w:rsidRPr="003E539E" w:rsidRDefault="00CA2AE6" w:rsidP="00CA2A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AE6" w:rsidRPr="003E539E" w:rsidRDefault="00CA2AE6" w:rsidP="00CA2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39E">
        <w:rPr>
          <w:rFonts w:ascii="Times New Roman" w:hAnsi="Times New Roman"/>
          <w:b/>
          <w:sz w:val="28"/>
          <w:szCs w:val="28"/>
        </w:rPr>
        <w:t>ПРИКАЗ</w:t>
      </w:r>
    </w:p>
    <w:p w:rsidR="00CA2AE6" w:rsidRPr="003E539E" w:rsidRDefault="00CA2AE6" w:rsidP="00CA2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AE6" w:rsidRPr="003E539E" w:rsidRDefault="00CA2AE6" w:rsidP="00CA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39E">
        <w:rPr>
          <w:rFonts w:ascii="Times New Roman" w:hAnsi="Times New Roman"/>
          <w:b/>
          <w:sz w:val="28"/>
          <w:szCs w:val="28"/>
        </w:rPr>
        <w:t>«____» мая  2020 г.                                                                              №________</w:t>
      </w:r>
    </w:p>
    <w:p w:rsidR="00CA2AE6" w:rsidRPr="003E539E" w:rsidRDefault="00CA2AE6" w:rsidP="00CA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AE6" w:rsidRPr="003E539E" w:rsidRDefault="00CA2AE6" w:rsidP="00CA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39E">
        <w:rPr>
          <w:rFonts w:ascii="Times New Roman" w:hAnsi="Times New Roman"/>
          <w:b/>
          <w:sz w:val="28"/>
          <w:szCs w:val="28"/>
        </w:rPr>
        <w:t xml:space="preserve">В целях обеспечения эффективной работы по сопровождению процесса инклюзивного образования в </w:t>
      </w:r>
      <w:proofErr w:type="spellStart"/>
      <w:r w:rsidRPr="003E539E">
        <w:rPr>
          <w:rFonts w:ascii="Times New Roman" w:hAnsi="Times New Roman"/>
          <w:b/>
          <w:sz w:val="28"/>
          <w:szCs w:val="28"/>
        </w:rPr>
        <w:t>Богучанском</w:t>
      </w:r>
      <w:proofErr w:type="spellEnd"/>
      <w:r w:rsidRPr="003E539E"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CA2AE6" w:rsidRPr="003E539E" w:rsidRDefault="00CA2AE6" w:rsidP="00CA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39E">
        <w:rPr>
          <w:rFonts w:ascii="Times New Roman" w:hAnsi="Times New Roman"/>
          <w:b/>
          <w:sz w:val="28"/>
          <w:szCs w:val="28"/>
        </w:rPr>
        <w:t>Приказываю:</w:t>
      </w:r>
    </w:p>
    <w:p w:rsidR="00CA2AE6" w:rsidRPr="003E539E" w:rsidRDefault="00CA2AE6" w:rsidP="00CA2AE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E539E">
        <w:rPr>
          <w:rFonts w:ascii="Times New Roman" w:hAnsi="Times New Roman"/>
          <w:sz w:val="28"/>
          <w:szCs w:val="28"/>
        </w:rPr>
        <w:t>Разместить на сайте управления образования муниципальную модель инклюзивного образования Богучанского</w:t>
      </w:r>
      <w:r w:rsidR="003E539E">
        <w:rPr>
          <w:rFonts w:ascii="Times New Roman" w:hAnsi="Times New Roman"/>
          <w:sz w:val="28"/>
          <w:szCs w:val="28"/>
        </w:rPr>
        <w:t xml:space="preserve"> района (приложение 1</w:t>
      </w:r>
      <w:proofErr w:type="gramStart"/>
      <w:r w:rsidR="003E539E">
        <w:rPr>
          <w:rFonts w:ascii="Times New Roman" w:hAnsi="Times New Roman"/>
          <w:sz w:val="28"/>
          <w:szCs w:val="28"/>
        </w:rPr>
        <w:t xml:space="preserve"> </w:t>
      </w:r>
      <w:r w:rsidRPr="003E539E">
        <w:rPr>
          <w:rFonts w:ascii="Times New Roman" w:hAnsi="Times New Roman"/>
          <w:sz w:val="28"/>
          <w:szCs w:val="28"/>
        </w:rPr>
        <w:t>)</w:t>
      </w:r>
      <w:proofErr w:type="gramEnd"/>
      <w:r w:rsidR="003E539E">
        <w:rPr>
          <w:rFonts w:ascii="Times New Roman" w:hAnsi="Times New Roman"/>
          <w:sz w:val="28"/>
          <w:szCs w:val="28"/>
        </w:rPr>
        <w:t>.</w:t>
      </w:r>
    </w:p>
    <w:p w:rsidR="00CA2AE6" w:rsidRPr="003E539E" w:rsidRDefault="00CA2AE6" w:rsidP="00CA2AE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E539E">
        <w:rPr>
          <w:rFonts w:ascii="Times New Roman" w:hAnsi="Times New Roman"/>
          <w:sz w:val="28"/>
          <w:szCs w:val="28"/>
        </w:rPr>
        <w:t>Разместить на сайте управления образования экспертный лист модели инклюзивного образования, выданный 01.05.2020 года краевым государственным автономным учреждением дополнительного профессионального образования «Красноярский институт повышения квалификации и профессиональной переподготовки работников образован</w:t>
      </w:r>
      <w:r w:rsidR="00CA3D1D">
        <w:rPr>
          <w:rFonts w:ascii="Times New Roman" w:hAnsi="Times New Roman"/>
          <w:sz w:val="28"/>
          <w:szCs w:val="28"/>
        </w:rPr>
        <w:t>ия» (приложение 2</w:t>
      </w:r>
      <w:proofErr w:type="gramStart"/>
      <w:r w:rsidR="00CA3D1D">
        <w:rPr>
          <w:rFonts w:ascii="Times New Roman" w:hAnsi="Times New Roman"/>
          <w:sz w:val="28"/>
          <w:szCs w:val="28"/>
        </w:rPr>
        <w:t xml:space="preserve"> </w:t>
      </w:r>
      <w:r w:rsidRPr="003E539E">
        <w:rPr>
          <w:rFonts w:ascii="Times New Roman" w:hAnsi="Times New Roman"/>
          <w:sz w:val="28"/>
          <w:szCs w:val="28"/>
        </w:rPr>
        <w:t>)</w:t>
      </w:r>
      <w:proofErr w:type="gramEnd"/>
      <w:r w:rsidRPr="003E539E">
        <w:rPr>
          <w:rFonts w:ascii="Times New Roman" w:hAnsi="Times New Roman"/>
          <w:sz w:val="28"/>
          <w:szCs w:val="28"/>
        </w:rPr>
        <w:t>.</w:t>
      </w:r>
      <w:r w:rsidRPr="003E539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A2AE6" w:rsidRPr="003E539E" w:rsidRDefault="00CA2AE6" w:rsidP="00CA2AE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E539E">
        <w:rPr>
          <w:rFonts w:ascii="Times New Roman" w:hAnsi="Times New Roman"/>
          <w:sz w:val="28"/>
          <w:szCs w:val="28"/>
        </w:rPr>
        <w:t>Руководителям образовательных организаций ознакомиться с данной моделью и использовать в рамках организации и реализации процесса инклюзивного образования на уровне образовательной организации.</w:t>
      </w:r>
    </w:p>
    <w:p w:rsidR="00CA2AE6" w:rsidRPr="003E539E" w:rsidRDefault="00CA2AE6" w:rsidP="00CA2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AE6" w:rsidRPr="003E539E" w:rsidRDefault="00CA2AE6" w:rsidP="00CA2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AE6" w:rsidRPr="003E539E" w:rsidRDefault="00CA2AE6" w:rsidP="00CA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AE6" w:rsidRPr="003E539E" w:rsidRDefault="00CA2AE6" w:rsidP="00CA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AE6" w:rsidRPr="003E539E" w:rsidRDefault="00CA2AE6" w:rsidP="00CA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AE6" w:rsidRPr="003E539E" w:rsidRDefault="00CA2AE6" w:rsidP="00CA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AE6" w:rsidRPr="003E539E" w:rsidRDefault="00CA2AE6" w:rsidP="00CA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AE6" w:rsidRPr="003E539E" w:rsidRDefault="00CA2AE6" w:rsidP="00CA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AE6" w:rsidRPr="003E539E" w:rsidRDefault="00CA2AE6" w:rsidP="00CA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AE6" w:rsidRPr="003E539E" w:rsidRDefault="00CA2AE6" w:rsidP="00CA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AE6" w:rsidRPr="003E539E" w:rsidRDefault="006D4D6C" w:rsidP="00CA2A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A2AE6" w:rsidRPr="003E539E">
        <w:rPr>
          <w:rFonts w:ascii="Times New Roman" w:hAnsi="Times New Roman"/>
          <w:sz w:val="28"/>
          <w:szCs w:val="28"/>
        </w:rPr>
        <w:t>Начальник УО                                                                           Н.А. Капленко</w:t>
      </w:r>
    </w:p>
    <w:p w:rsidR="00CA2AE6" w:rsidRPr="003E539E" w:rsidRDefault="00CA2AE6" w:rsidP="00561F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2AE6" w:rsidRPr="003E539E" w:rsidRDefault="00CA2AE6" w:rsidP="00561F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2AE6" w:rsidRPr="003E539E" w:rsidRDefault="00CA2AE6" w:rsidP="00561F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2AE6" w:rsidRPr="003E539E" w:rsidRDefault="00CA2AE6" w:rsidP="00561F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2AE6" w:rsidRPr="003E539E" w:rsidRDefault="00CA2AE6" w:rsidP="00561F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2AE6" w:rsidRPr="003E539E" w:rsidRDefault="00CA2AE6" w:rsidP="00561F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1D" w:rsidRDefault="00CA3D1D" w:rsidP="00CA2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3D1D" w:rsidRDefault="00CA3D1D" w:rsidP="00CA2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3D1D" w:rsidRDefault="00CA3D1D" w:rsidP="00CA2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3D1D" w:rsidRDefault="00CA3D1D" w:rsidP="00CA2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2AE6" w:rsidRPr="003E539E" w:rsidRDefault="00CA2AE6" w:rsidP="00CA2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E539E">
        <w:rPr>
          <w:rFonts w:ascii="Times New Roman" w:hAnsi="Times New Roman"/>
          <w:b/>
          <w:sz w:val="24"/>
          <w:szCs w:val="24"/>
        </w:rPr>
        <w:lastRenderedPageBreak/>
        <w:t xml:space="preserve">Приложение 1 </w:t>
      </w:r>
    </w:p>
    <w:p w:rsidR="00CA2AE6" w:rsidRPr="003E539E" w:rsidRDefault="00CA2AE6" w:rsidP="00CA2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4"/>
          <w:szCs w:val="24"/>
        </w:rPr>
      </w:pPr>
      <w:r w:rsidRPr="003E539E">
        <w:rPr>
          <w:rFonts w:ascii="Times New Roman" w:hAnsi="Times New Roman"/>
          <w:b/>
          <w:sz w:val="24"/>
          <w:szCs w:val="24"/>
        </w:rPr>
        <w:t xml:space="preserve">Описание модели </w:t>
      </w:r>
      <w:r w:rsidRPr="003E539E">
        <w:rPr>
          <w:rFonts w:ascii="Times New Roman" w:eastAsia="Times-Roman" w:hAnsi="Times New Roman"/>
          <w:b/>
          <w:sz w:val="24"/>
          <w:szCs w:val="24"/>
        </w:rPr>
        <w:t>инклюзивного образования в условиях муниципальной системы образования Богучанского района</w:t>
      </w:r>
    </w:p>
    <w:p w:rsidR="00CA2AE6" w:rsidRPr="003E539E" w:rsidRDefault="00CA2AE6" w:rsidP="00CA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bCs/>
          <w:sz w:val="24"/>
          <w:szCs w:val="24"/>
        </w:rPr>
        <w:t>В соответствии с действующим законодательством в сфере образования государство призвано обеспечить доступность качественного образования соответствующего уровня детям с особыми образовательными потребностями с учетом способностей, возможностей и интересов каждого ребенка, в том числе посредством развития инклюзивного образования.</w:t>
      </w:r>
      <w:r w:rsidRPr="003E539E">
        <w:rPr>
          <w:rFonts w:ascii="Times New Roman" w:hAnsi="Times New Roman"/>
          <w:sz w:val="24"/>
          <w:szCs w:val="24"/>
        </w:rPr>
        <w:t xml:space="preserve"> 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 xml:space="preserve">Муниципальная модель инклюзивного образования Богучанского района предназначена для организации и развития инклюзивного образования, обеспечения доступного и качественного образования для всех обучающихся. Модель инклюзивного образования является инструментом управления развитием образования в </w:t>
      </w:r>
      <w:proofErr w:type="spellStart"/>
      <w:r w:rsidRPr="003E539E">
        <w:rPr>
          <w:rFonts w:ascii="Times New Roman" w:hAnsi="Times New Roman"/>
          <w:sz w:val="24"/>
          <w:szCs w:val="24"/>
        </w:rPr>
        <w:t>Богучанском</w:t>
      </w:r>
      <w:proofErr w:type="spellEnd"/>
      <w:r w:rsidRPr="003E539E">
        <w:rPr>
          <w:rFonts w:ascii="Times New Roman" w:hAnsi="Times New Roman"/>
          <w:sz w:val="24"/>
          <w:szCs w:val="24"/>
        </w:rPr>
        <w:t xml:space="preserve"> районе, призвана обеспечить разработку управленческих решений посредством построения необходимых координаций и механизмов, ревизию и объединение ресурсов муниципалитета: организационных, информационных, материальных, кадровых, методических.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Нормативно-правовыми основаниями разработки модели инклюзивного образования являются:</w:t>
      </w:r>
    </w:p>
    <w:p w:rsidR="00CA2AE6" w:rsidRPr="003E539E" w:rsidRDefault="00CA2AE6" w:rsidP="00CA2AE6">
      <w:pPr>
        <w:spacing w:after="0" w:line="380" w:lineRule="exact"/>
        <w:jc w:val="both"/>
        <w:rPr>
          <w:rStyle w:val="af0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</w:pPr>
      <w:r w:rsidRPr="003E539E">
        <w:rPr>
          <w:rStyle w:val="af0"/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На федеральном уровне</w:t>
      </w:r>
      <w:r w:rsidRPr="003E539E">
        <w:rPr>
          <w:rStyle w:val="af0"/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E539E">
        <w:rPr>
          <w:rStyle w:val="af0"/>
          <w:rFonts w:ascii="Times New Roman" w:hAnsi="Times New Roman"/>
          <w:bCs/>
          <w:sz w:val="24"/>
          <w:szCs w:val="24"/>
          <w:shd w:val="clear" w:color="auto" w:fill="FFFFFF"/>
        </w:rPr>
        <w:t>Федеральный закон "Об образовании</w:t>
      </w:r>
      <w:r w:rsidRPr="003E539E">
        <w:rPr>
          <w:rFonts w:ascii="Times New Roman" w:hAnsi="Times New Roman"/>
          <w:sz w:val="24"/>
          <w:szCs w:val="24"/>
          <w:shd w:val="clear" w:color="auto" w:fill="FFFFFF"/>
        </w:rPr>
        <w:t> в Российской Федерации" от 29.12.2012 N 273-ФЗ;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Национальный проект «Образование», федеральные проекты «Поддержка семей, имеющих детей», «Современная школа», «Успех каждого ребенка» (протокол президиума Совета при Президенте Российской Федерации по стратегическому развитию и национальным проектам от 24 декабря 2018 г. № 16);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Федеральный Закон от 24 июля 1998 г. № 124-ФЗ «Об основных гарантиях прав ребенка в Российской Федерации» в редакции от 30.06.2007 г. №120 ФЗ;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до 2020 года (одобрена Правительством</w:t>
      </w:r>
      <w:r w:rsidRPr="003E539E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01.10.2008, протокол № 36);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539E">
        <w:rPr>
          <w:rFonts w:ascii="Times New Roman" w:hAnsi="Times New Roman"/>
          <w:color w:val="000000"/>
          <w:sz w:val="24"/>
          <w:szCs w:val="24"/>
        </w:rPr>
        <w:t>Концепция развития ранней помощи в Российской Федерации на период до 2020 года (Распоряжение правительства Российской Федерации от 31.08. 2016    № 1839-р);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539E">
        <w:rPr>
          <w:rFonts w:ascii="Times New Roman" w:hAnsi="Times New Roman"/>
          <w:color w:val="000000"/>
          <w:sz w:val="24"/>
          <w:szCs w:val="24"/>
        </w:rPr>
        <w:t>Концепция демографической политики Российской Федерации на период до 2025 года (Указ Президента Российской Федерации от 09.10.2007 № 1351);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539E">
        <w:rPr>
          <w:rFonts w:ascii="Times New Roman" w:hAnsi="Times New Roman"/>
          <w:color w:val="000000"/>
          <w:sz w:val="24"/>
          <w:szCs w:val="24"/>
        </w:rPr>
        <w:t>Концепция государственной семейной политики Российской Федерации на период до 2015 года (Распоряжение Правительства Российской Федерации от 25.08.2014 № 1618-р);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539E">
        <w:rPr>
          <w:rFonts w:ascii="Times New Roman" w:hAnsi="Times New Roman"/>
          <w:color w:val="000000"/>
          <w:sz w:val="24"/>
          <w:szCs w:val="24"/>
        </w:rPr>
        <w:t xml:space="preserve">Приказ Министерства труда и социальной защиты РФ от 13.06.2017 N 486н «Об утверждении Порядка разработки и реализации индивидуальной программы реабилитации или </w:t>
      </w:r>
      <w:proofErr w:type="spellStart"/>
      <w:r w:rsidRPr="003E539E">
        <w:rPr>
          <w:rFonts w:ascii="Times New Roman" w:hAnsi="Times New Roman"/>
          <w:color w:val="000000"/>
          <w:sz w:val="24"/>
          <w:szCs w:val="24"/>
        </w:rPr>
        <w:t>абилитации</w:t>
      </w:r>
      <w:proofErr w:type="spellEnd"/>
      <w:r w:rsidRPr="003E539E">
        <w:rPr>
          <w:rFonts w:ascii="Times New Roman" w:hAnsi="Times New Roman"/>
          <w:color w:val="000000"/>
          <w:sz w:val="24"/>
          <w:szCs w:val="24"/>
        </w:rPr>
        <w:t xml:space="preserve"> инвалида, индивидуальной программы реабилитации или </w:t>
      </w:r>
      <w:proofErr w:type="spellStart"/>
      <w:r w:rsidRPr="003E539E">
        <w:rPr>
          <w:rFonts w:ascii="Times New Roman" w:hAnsi="Times New Roman"/>
          <w:color w:val="000000"/>
          <w:sz w:val="24"/>
          <w:szCs w:val="24"/>
        </w:rPr>
        <w:t>абилитации</w:t>
      </w:r>
      <w:proofErr w:type="spellEnd"/>
      <w:r w:rsidRPr="003E539E">
        <w:rPr>
          <w:rFonts w:ascii="Times New Roman" w:hAnsi="Times New Roman"/>
          <w:color w:val="000000"/>
          <w:sz w:val="24"/>
          <w:szCs w:val="24"/>
        </w:rPr>
        <w:t xml:space="preserve"> ребенка-инвалида, выдаваемых федеральными государственными учреждениями медико-социальной экспертизы, и их форм»</w:t>
      </w:r>
    </w:p>
    <w:p w:rsidR="00CA2AE6" w:rsidRPr="003E539E" w:rsidRDefault="00CA2AE6" w:rsidP="00CA2AE6">
      <w:pPr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  <w:r w:rsidRPr="003E539E">
        <w:rPr>
          <w:rFonts w:ascii="Times New Roman" w:hAnsi="Times New Roman"/>
          <w:sz w:val="24"/>
          <w:szCs w:val="24"/>
        </w:rPr>
        <w:t>:</w:t>
      </w: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539E">
        <w:rPr>
          <w:rFonts w:ascii="Times New Roman" w:hAnsi="Times New Roman"/>
          <w:color w:val="000000"/>
          <w:sz w:val="24"/>
          <w:szCs w:val="24"/>
        </w:rPr>
        <w:t>Указ Губернатора Красноярского края от 13.10.2017 № 258-уг «Об утверждении Концепции развития инклюзивного образования в Красноярском крае на 2017 – 2025 годы»;</w:t>
      </w: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539E">
        <w:rPr>
          <w:rFonts w:ascii="Times New Roman" w:hAnsi="Times New Roman"/>
          <w:color w:val="000000"/>
          <w:sz w:val="24"/>
          <w:szCs w:val="24"/>
        </w:rPr>
        <w:lastRenderedPageBreak/>
        <w:t xml:space="preserve">Письмо министерства образования Красноярского края от 12.04.2017 № 75 – 4173 «Об обеспечении специальных условий для получения образования </w:t>
      </w:r>
      <w:proofErr w:type="gramStart"/>
      <w:r w:rsidRPr="003E539E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3E539E">
        <w:rPr>
          <w:rFonts w:ascii="Times New Roman" w:hAnsi="Times New Roman"/>
          <w:color w:val="000000"/>
          <w:sz w:val="24"/>
          <w:szCs w:val="24"/>
        </w:rPr>
        <w:t xml:space="preserve"> с ОВЗ»;</w:t>
      </w: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539E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Красноярского края от 26.08.2015 N 48-11-04 «Порядок регламентации и оформления отношений государственной          и муниципальной образовательной организации и родителей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539E">
        <w:rPr>
          <w:rFonts w:ascii="Times New Roman" w:hAnsi="Times New Roman"/>
          <w:color w:val="000000"/>
          <w:sz w:val="24"/>
          <w:szCs w:val="24"/>
        </w:rPr>
        <w:t>Распоряжение Губернатора Красноярского края от 02.05.2017 № 223-рг «Об утверждении плана мероприятий по реализации на территории Красноярского края Концепции развития ранней помощи в Российской Федерации на период до 2020 года»;</w:t>
      </w: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539E">
        <w:rPr>
          <w:rFonts w:ascii="Times New Roman" w:hAnsi="Times New Roman"/>
          <w:color w:val="000000"/>
          <w:sz w:val="24"/>
          <w:szCs w:val="24"/>
        </w:rPr>
        <w:t>Распоряжение Правительства Красноярского края от 06.05.2016 № 342р «Об утверждении плана мероприятий по обеспечению доступности дошкольного образования для детей в возрасте от 1,5 до 3 лет в Красноярском крае на период с 2016 по 2020 год»;</w:t>
      </w: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539E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Красноярского края от 16.12.2014 № 50-04/1 «Об утверждении Порядка работы </w:t>
      </w:r>
      <w:proofErr w:type="spellStart"/>
      <w:r w:rsidRPr="003E539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3E539E">
        <w:rPr>
          <w:rFonts w:ascii="Times New Roman" w:hAnsi="Times New Roman"/>
          <w:color w:val="000000"/>
          <w:sz w:val="24"/>
          <w:szCs w:val="24"/>
        </w:rPr>
        <w:t xml:space="preserve"> комиссии в Красноярском крае».</w:t>
      </w:r>
    </w:p>
    <w:p w:rsidR="00CA2AE6" w:rsidRPr="003E539E" w:rsidRDefault="00CA2AE6" w:rsidP="00CA2AE6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  <w:u w:val="single"/>
        </w:rPr>
        <w:t>На муниципальном уровне</w:t>
      </w:r>
      <w:r w:rsidRPr="003E539E">
        <w:rPr>
          <w:rFonts w:ascii="Times New Roman" w:hAnsi="Times New Roman"/>
          <w:sz w:val="24"/>
          <w:szCs w:val="24"/>
        </w:rPr>
        <w:t>:</w:t>
      </w: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 xml:space="preserve">План мероприятий  «Повышение значений  показателей доступности для инвалидов объектов и услуг в </w:t>
      </w:r>
      <w:proofErr w:type="spellStart"/>
      <w:r w:rsidRPr="003E539E">
        <w:rPr>
          <w:rFonts w:ascii="Times New Roman" w:hAnsi="Times New Roman"/>
          <w:sz w:val="24"/>
          <w:szCs w:val="24"/>
        </w:rPr>
        <w:t>Богучанском</w:t>
      </w:r>
      <w:proofErr w:type="spellEnd"/>
      <w:r w:rsidRPr="003E539E">
        <w:rPr>
          <w:rFonts w:ascii="Times New Roman" w:hAnsi="Times New Roman"/>
          <w:sz w:val="24"/>
          <w:szCs w:val="24"/>
        </w:rPr>
        <w:t xml:space="preserve"> районе».</w:t>
      </w: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pacing w:val="-8"/>
          <w:sz w:val="24"/>
          <w:szCs w:val="24"/>
        </w:rPr>
        <w:t>Разработка муниципальной модели осуществлялась на основе анализа состояния муниципальной системы образования в части обучения и сопровождения детей с ОВЗ.</w:t>
      </w:r>
    </w:p>
    <w:p w:rsidR="00284022" w:rsidRDefault="0028402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84022" w:rsidRDefault="00284022" w:rsidP="00CA2AE6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  <w:sectPr w:rsidR="00284022" w:rsidSect="003E53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2AE6" w:rsidRPr="003E539E" w:rsidRDefault="00CA2AE6" w:rsidP="00CA2AE6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A2AE6" w:rsidRPr="003E539E" w:rsidRDefault="00CA2AE6" w:rsidP="00CA2AE6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 w:rsidRPr="003E539E">
        <w:rPr>
          <w:rFonts w:ascii="Times New Roman" w:hAnsi="Times New Roman"/>
          <w:b/>
          <w:sz w:val="24"/>
          <w:szCs w:val="24"/>
        </w:rPr>
        <w:t xml:space="preserve">Анализ состояния практик инклюзивного и специального образования в </w:t>
      </w:r>
      <w:proofErr w:type="spellStart"/>
      <w:r w:rsidRPr="003E539E">
        <w:rPr>
          <w:rFonts w:ascii="Times New Roman" w:hAnsi="Times New Roman"/>
          <w:b/>
          <w:sz w:val="24"/>
          <w:szCs w:val="24"/>
        </w:rPr>
        <w:t>Богучанском</w:t>
      </w:r>
      <w:proofErr w:type="spellEnd"/>
      <w:r w:rsidRPr="003E539E">
        <w:rPr>
          <w:rFonts w:ascii="Times New Roman" w:hAnsi="Times New Roman"/>
          <w:b/>
          <w:sz w:val="24"/>
          <w:szCs w:val="24"/>
        </w:rPr>
        <w:t xml:space="preserve"> районе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2AE6" w:rsidRPr="003E539E" w:rsidRDefault="00CA2AE6" w:rsidP="00CA2AE6">
      <w:pPr>
        <w:tabs>
          <w:tab w:val="left" w:pos="851"/>
          <w:tab w:val="left" w:pos="1134"/>
        </w:tabs>
        <w:spacing w:after="0" w:line="380" w:lineRule="exact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539E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современной системы  образования требует обеспечения  доступного качественного образования для всех без исключения обучающихся, в том числе для детей с ограниченными возможностями здоровья.  </w:t>
      </w:r>
    </w:p>
    <w:p w:rsidR="00CA2AE6" w:rsidRPr="003E539E" w:rsidRDefault="00CA2AE6" w:rsidP="00CA2AE6">
      <w:pPr>
        <w:pStyle w:val="20"/>
        <w:shd w:val="clear" w:color="auto" w:fill="auto"/>
        <w:spacing w:after="0" w:line="380" w:lineRule="exact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3E539E">
        <w:rPr>
          <w:color w:val="000000"/>
          <w:sz w:val="24"/>
          <w:szCs w:val="24"/>
          <w:lang w:eastAsia="ru-RU" w:bidi="ru-RU"/>
        </w:rPr>
        <w:t xml:space="preserve">В 2019/20 учебном году в  </w:t>
      </w:r>
      <w:proofErr w:type="spellStart"/>
      <w:r w:rsidRPr="003E539E">
        <w:rPr>
          <w:color w:val="000000"/>
          <w:sz w:val="24"/>
          <w:szCs w:val="24"/>
          <w:lang w:eastAsia="ru-RU" w:bidi="ru-RU"/>
        </w:rPr>
        <w:t>Богучанском</w:t>
      </w:r>
      <w:proofErr w:type="spellEnd"/>
      <w:r w:rsidRPr="003E539E">
        <w:rPr>
          <w:color w:val="000000"/>
          <w:sz w:val="24"/>
          <w:szCs w:val="24"/>
          <w:lang w:eastAsia="ru-RU" w:bidi="ru-RU"/>
        </w:rPr>
        <w:t xml:space="preserve"> районе  Красноярского края образование организовано 205 детям с ограниченными возможностями здоровья, нуждающимся в создании специальных условий, отвечающих их особым образовательным потребностям, (из них </w:t>
      </w:r>
      <w:r w:rsidRPr="003E539E">
        <w:rPr>
          <w:sz w:val="24"/>
          <w:szCs w:val="24"/>
          <w:lang w:eastAsia="ru-RU" w:bidi="ru-RU"/>
        </w:rPr>
        <w:t>75</w:t>
      </w:r>
      <w:r w:rsidRPr="003E539E">
        <w:rPr>
          <w:b/>
          <w:sz w:val="24"/>
          <w:szCs w:val="24"/>
          <w:lang w:eastAsia="ru-RU" w:bidi="ru-RU"/>
        </w:rPr>
        <w:t xml:space="preserve"> </w:t>
      </w:r>
      <w:r w:rsidRPr="003E539E">
        <w:rPr>
          <w:color w:val="000000"/>
          <w:sz w:val="24"/>
          <w:szCs w:val="24"/>
          <w:lang w:eastAsia="ru-RU" w:bidi="ru-RU"/>
        </w:rPr>
        <w:t>детей-инвалидов).</w:t>
      </w:r>
    </w:p>
    <w:p w:rsidR="00CA2AE6" w:rsidRPr="003E539E" w:rsidRDefault="00CA2AE6" w:rsidP="00CA2AE6">
      <w:pPr>
        <w:tabs>
          <w:tab w:val="left" w:pos="1080"/>
        </w:tabs>
        <w:spacing w:after="0" w:line="3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В муниципальной системе образования Богучанского района функционирует 57 образовательных учреждений: 30 дошкольных, 25 общеобразовательных и 2 учреждения дополнительного образования.</w:t>
      </w:r>
    </w:p>
    <w:p w:rsidR="00CA2AE6" w:rsidRPr="003E539E" w:rsidRDefault="00CA2AE6" w:rsidP="00CA2AE6">
      <w:pPr>
        <w:tabs>
          <w:tab w:val="left" w:pos="1080"/>
        </w:tabs>
        <w:spacing w:after="0" w:line="38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Дошкольные образовательные учреждения Богучанского района (далее - ДОУ) посещает 44</w:t>
      </w:r>
      <w:r w:rsidRPr="003E539E">
        <w:rPr>
          <w:rFonts w:ascii="Times New Roman" w:hAnsi="Times New Roman"/>
          <w:b/>
          <w:sz w:val="24"/>
          <w:szCs w:val="24"/>
        </w:rPr>
        <w:t xml:space="preserve"> </w:t>
      </w:r>
      <w:r w:rsidRPr="003E539E">
        <w:rPr>
          <w:rFonts w:ascii="Times New Roman" w:hAnsi="Times New Roman"/>
          <w:sz w:val="24"/>
          <w:szCs w:val="24"/>
        </w:rPr>
        <w:t>ребёнка с ОВЗ, что составляет 2% от общего числа воспитанников. Данные отражены в таблице:</w:t>
      </w:r>
    </w:p>
    <w:tbl>
      <w:tblPr>
        <w:tblW w:w="15925" w:type="dxa"/>
        <w:jc w:val="center"/>
        <w:tblLayout w:type="fixed"/>
        <w:tblLook w:val="04A0"/>
      </w:tblPr>
      <w:tblGrid>
        <w:gridCol w:w="2694"/>
        <w:gridCol w:w="567"/>
        <w:gridCol w:w="1843"/>
        <w:gridCol w:w="2268"/>
        <w:gridCol w:w="8553"/>
      </w:tblGrid>
      <w:tr w:rsidR="00CA2AE6" w:rsidRPr="003E539E" w:rsidTr="00284022">
        <w:trPr>
          <w:trHeight w:val="11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ГРУППЫ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Нозологическая группа, наличие инвалидности</w:t>
            </w:r>
          </w:p>
        </w:tc>
      </w:tr>
      <w:tr w:rsidR="00CA2AE6" w:rsidRPr="003E539E" w:rsidTr="00284022">
        <w:trPr>
          <w:trHeight w:val="58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МКДОУ детский сад № 1 "Сибирячок" с. Богучаны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20.05.2015г.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инвалид с нарушением слуха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21.08.2014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с ОВЗ (ТНР - тяжелые нарушения речи)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17.07.2013г.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с ОВЗ (ТНР - тяжелые нарушения речи)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27.10.2013г.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с ОВЗ (ТНР - тяжелые нарушения речи)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с ОВЗ (ТНР - тяжелые нарушения речи)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18.02.2015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с ОВЗ (УО - умеренная умственная отсталость)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МКДОУ детский сад №4 "Скворушка" с. Богучаны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аутизм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Инвалид, умеренная умственная отсталость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ОВЗ, задержка психического развития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ОВЗ, тяжелое нарушение речи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МКДОУ детский сад № 5 "Сосенка" с. Богучаны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15.07.2014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речи (ТНР)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07.12.2014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 с нарушением опорно-двигательного аппарата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речи (ТНР)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задержка психического развития</w:t>
            </w:r>
          </w:p>
        </w:tc>
      </w:tr>
      <w:tr w:rsidR="00CA2AE6" w:rsidRPr="003E539E" w:rsidTr="00284022">
        <w:trPr>
          <w:trHeight w:val="64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 №7 "Буратино" с. Богучаны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Комбинированна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разновозрастная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</w:tr>
      <w:tr w:rsidR="00CA2AE6" w:rsidRPr="003E539E" w:rsidTr="00284022">
        <w:trPr>
          <w:trHeight w:val="67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Комбинированна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разновозрастная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</w:tr>
      <w:tr w:rsidR="00CA2AE6" w:rsidRPr="003E539E" w:rsidTr="00284022">
        <w:trPr>
          <w:trHeight w:val="61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03.01.2014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Комбинированна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разновозрастная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ЗПР</w:t>
            </w:r>
          </w:p>
        </w:tc>
      </w:tr>
      <w:tr w:rsidR="00CA2AE6" w:rsidRPr="003E539E" w:rsidTr="00284022">
        <w:trPr>
          <w:trHeight w:val="61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Комбинированна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разновозрастная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</w:tr>
      <w:tr w:rsidR="00CA2AE6" w:rsidRPr="003E539E" w:rsidTr="00284022">
        <w:trPr>
          <w:trHeight w:val="61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Комбинированна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разновозрастная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</w:tr>
      <w:tr w:rsidR="00CA2AE6" w:rsidRPr="003E539E" w:rsidTr="00284022">
        <w:trPr>
          <w:trHeight w:val="61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Комбинированна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разновозрастная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</w:tr>
      <w:tr w:rsidR="00CA2AE6" w:rsidRPr="003E539E" w:rsidTr="00284022">
        <w:trPr>
          <w:trHeight w:val="61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09.11.2014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Комбинированна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разновозрастная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ребёнок-инвалид</w:t>
            </w: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НОДА</w:t>
            </w:r>
          </w:p>
        </w:tc>
      </w:tr>
      <w:tr w:rsidR="00CA2AE6" w:rsidRPr="003E539E" w:rsidTr="00284022">
        <w:trPr>
          <w:trHeight w:val="61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18.09.2014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Комбинированна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разновозрастная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ЗПР</w:t>
            </w:r>
          </w:p>
        </w:tc>
      </w:tr>
      <w:tr w:rsidR="00CA2AE6" w:rsidRPr="003E539E" w:rsidTr="00284022">
        <w:trPr>
          <w:trHeight w:val="61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Комбинированна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разновозрастная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ЗПР</w:t>
            </w:r>
          </w:p>
        </w:tc>
      </w:tr>
      <w:tr w:rsidR="00CA2AE6" w:rsidRPr="003E539E" w:rsidTr="00284022">
        <w:trPr>
          <w:trHeight w:val="75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ребёнок-инвалид,</w:t>
            </w: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НОДА</w:t>
            </w:r>
          </w:p>
        </w:tc>
      </w:tr>
      <w:tr w:rsidR="00CA2AE6" w:rsidRPr="003E539E" w:rsidTr="00284022">
        <w:trPr>
          <w:trHeight w:val="75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ЗПР</w:t>
            </w:r>
          </w:p>
        </w:tc>
      </w:tr>
      <w:tr w:rsidR="00CA2AE6" w:rsidRPr="003E539E" w:rsidTr="00284022">
        <w:trPr>
          <w:trHeight w:val="75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14.06.2014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/сад № 1 "Ручеек" п. Осиновый Мыс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03.10.2013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инвалид, с нарушением слуха</w:t>
            </w:r>
          </w:p>
        </w:tc>
      </w:tr>
      <w:tr w:rsidR="00CA2AE6" w:rsidRPr="003E539E" w:rsidTr="00284022">
        <w:trPr>
          <w:trHeight w:val="64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МКДОУ детский сад "Елочка" п. Красногорьевский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03.05.2013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МКДОУ детский сад "Буратино" с</w:t>
            </w:r>
            <w:proofErr w:type="gram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унояр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13.05.2015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- инвалид (сахарный диабет)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МКДОУ детский сад "Солнышко" п</w:t>
            </w:r>
            <w:proofErr w:type="gram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ребёнок-инвалид,</w:t>
            </w: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НОДА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17.02.2014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тяжелые нарушения речи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МКДОУ детский сад "</w:t>
            </w: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ивеский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ЗПР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19.03.2013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ЗПР</w:t>
            </w:r>
          </w:p>
        </w:tc>
      </w:tr>
      <w:tr w:rsidR="00CA2AE6" w:rsidRPr="003E539E" w:rsidTr="00284022">
        <w:trPr>
          <w:trHeight w:val="67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д\с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"Солнышко"п</w:t>
            </w:r>
            <w:proofErr w:type="gram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аежный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18.01.2013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ребенок-инвалид, соматическое заболевани</w:t>
            </w:r>
            <w:proofErr w:type="gram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сахарный диабет 1типа,инсулинозависимый)</w:t>
            </w:r>
          </w:p>
        </w:tc>
      </w:tr>
      <w:tr w:rsidR="00CA2AE6" w:rsidRPr="003E539E" w:rsidTr="00284022">
        <w:trPr>
          <w:trHeight w:val="10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09.02.2012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ребенок-инвалид с легкой умственной отсталость</w:t>
            </w:r>
            <w:proofErr w:type="gram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ю(</w:t>
            </w:r>
            <w:proofErr w:type="gram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нарушением поведения ,с частичным включением в общеобразовательный процесс)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ребенок-инвалид (нарушение опорно-двигательного аппарата)</w:t>
            </w:r>
          </w:p>
        </w:tc>
      </w:tr>
      <w:tr w:rsidR="00CA2AE6" w:rsidRPr="003E539E" w:rsidTr="00284022">
        <w:trPr>
          <w:trHeight w:val="84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24.04.2015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ребенок-инвалид, ТМНР (тяжелые множественные нарушения развития)</w:t>
            </w:r>
            <w:proofErr w:type="gram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частичным включением в образовательный процесс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 "Березка" п. Такучет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05.09.2016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ребёнок-инвалид,</w:t>
            </w: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НОДА</w:t>
            </w:r>
          </w:p>
        </w:tc>
      </w:tr>
      <w:tr w:rsidR="00CA2AE6" w:rsidRPr="003E539E" w:rsidTr="00284022">
        <w:trPr>
          <w:trHeight w:val="4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 "Теремок</w:t>
            </w:r>
            <w:proofErr w:type="gram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,Хребтовый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23.08.2015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ребёнок-инвалид,</w:t>
            </w: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НОДА</w:t>
            </w:r>
          </w:p>
        </w:tc>
      </w:tr>
      <w:tr w:rsidR="00CA2AE6" w:rsidRPr="003E539E" w:rsidTr="00284022">
        <w:trPr>
          <w:trHeight w:val="64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 3 Теремок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11.09.2014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задержкой психического развития</w:t>
            </w:r>
          </w:p>
        </w:tc>
      </w:tr>
      <w:tr w:rsidR="00CA2AE6" w:rsidRPr="003E539E" w:rsidTr="00284022">
        <w:trPr>
          <w:trHeight w:val="110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МКДОУ детский сад № 2 Солнышко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 (</w:t>
            </w:r>
            <w:proofErr w:type="gram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тяжелыми</w:t>
            </w:r>
            <w:proofErr w:type="gram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нарушения речи)</w:t>
            </w:r>
          </w:p>
        </w:tc>
      </w:tr>
      <w:tr w:rsidR="00CA2AE6" w:rsidRPr="003E539E" w:rsidTr="00284022">
        <w:trPr>
          <w:trHeight w:val="828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ЛУО (легкой умственной отсталостью)</w:t>
            </w:r>
          </w:p>
        </w:tc>
      </w:tr>
      <w:tr w:rsidR="00CA2AE6" w:rsidRPr="003E539E" w:rsidTr="00284022">
        <w:trPr>
          <w:trHeight w:val="99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07.03.2013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Кратковременного пребывания или компенсирующей направленности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ребенок-инвалид, ТМНР (тяжелые множественные нарушения развития)</w:t>
            </w:r>
            <w:proofErr w:type="gram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частичным включением в образовательный процесс</w:t>
            </w:r>
          </w:p>
        </w:tc>
      </w:tr>
      <w:tr w:rsidR="00CA2AE6" w:rsidRPr="003E539E" w:rsidTr="00284022">
        <w:trPr>
          <w:trHeight w:val="55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6" w:rsidRPr="003E539E" w:rsidRDefault="00CA2AE6" w:rsidP="00CA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нарушением слуха</w:t>
            </w:r>
          </w:p>
        </w:tc>
      </w:tr>
    </w:tbl>
    <w:p w:rsidR="00CA2AE6" w:rsidRPr="003E539E" w:rsidRDefault="00CA2AE6" w:rsidP="00CA2AE6">
      <w:pPr>
        <w:tabs>
          <w:tab w:val="left" w:pos="1080"/>
        </w:tabs>
        <w:spacing w:after="0" w:line="380" w:lineRule="exact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A2AE6" w:rsidRPr="003E539E" w:rsidRDefault="00CA2AE6" w:rsidP="00CA2AE6">
      <w:pPr>
        <w:tabs>
          <w:tab w:val="left" w:pos="1080"/>
        </w:tabs>
        <w:spacing w:after="0" w:line="380" w:lineRule="exact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539E">
        <w:rPr>
          <w:rFonts w:ascii="Times New Roman" w:hAnsi="Times New Roman"/>
          <w:bCs/>
          <w:sz w:val="24"/>
          <w:szCs w:val="24"/>
        </w:rPr>
        <w:t>В общеобразовательных организациях (на уровне начального, основного, среднего образования) обучается 5458 детей, из них 205 детей с ОВЗ. Удельный вес численности детей с ОВЗ в общей численности обучающихся образовательных организаций составляет 3,8 %.</w:t>
      </w: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539E">
        <w:rPr>
          <w:rFonts w:ascii="Times New Roman" w:hAnsi="Times New Roman"/>
          <w:bCs/>
          <w:sz w:val="24"/>
          <w:szCs w:val="24"/>
        </w:rPr>
        <w:t>Обеспечивается вариативность образовательного процесса для детей с ОВЗ, которая заключается в предоставлении ребенку и его родителям права выбора образовательной организации, формы обучения и образовательной программы.</w:t>
      </w:r>
    </w:p>
    <w:p w:rsidR="00CA2AE6" w:rsidRPr="003E539E" w:rsidRDefault="00CA2AE6" w:rsidP="00CA2AE6">
      <w:pPr>
        <w:pStyle w:val="Default"/>
        <w:spacing w:line="380" w:lineRule="exact"/>
        <w:ind w:firstLine="567"/>
        <w:jc w:val="both"/>
      </w:pPr>
      <w:r w:rsidRPr="003E539E">
        <w:t xml:space="preserve">На дому обучается 45 детей с ОВЗ и с инвалидностью, семейное образование получают 15 детей. </w:t>
      </w:r>
    </w:p>
    <w:p w:rsidR="00CA2AE6" w:rsidRPr="003E539E" w:rsidRDefault="00CA2AE6" w:rsidP="00CA2AE6">
      <w:pPr>
        <w:pStyle w:val="Default"/>
        <w:spacing w:line="380" w:lineRule="exact"/>
        <w:ind w:firstLine="567"/>
        <w:jc w:val="both"/>
      </w:pPr>
      <w:r w:rsidRPr="003E539E">
        <w:t>В общеобразовательных учреждениях инклюзивно, то есть  в классе вместе со здоровыми сверстниками, обучается 109 детей  с ОВЗ.</w:t>
      </w:r>
    </w:p>
    <w:p w:rsidR="00284022" w:rsidRDefault="00CA2AE6" w:rsidP="00284022">
      <w:pPr>
        <w:spacing w:after="0" w:line="38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  <w:sectPr w:rsidR="00284022" w:rsidSect="0028402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E539E">
        <w:rPr>
          <w:rFonts w:ascii="Times New Roman" w:hAnsi="Times New Roman"/>
          <w:bCs/>
          <w:sz w:val="24"/>
          <w:szCs w:val="24"/>
        </w:rPr>
        <w:t>Вариативность и индивидуализация образования обучающихся с ОВЗ обеспечивается реализацией адаптированных образовательных программ.</w:t>
      </w:r>
    </w:p>
    <w:p w:rsidR="00284022" w:rsidRDefault="00284022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</w:p>
    <w:p w:rsidR="00CA2AE6" w:rsidRPr="003E539E" w:rsidRDefault="00CA2AE6" w:rsidP="00CA2AE6">
      <w:pPr>
        <w:spacing w:after="0" w:line="38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CA2AE6" w:rsidRPr="003E539E" w:rsidRDefault="00CA2AE6" w:rsidP="00CA2AE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3E539E">
        <w:rPr>
          <w:rFonts w:ascii="Times New Roman" w:hAnsi="Times New Roman"/>
          <w:bCs/>
          <w:sz w:val="24"/>
          <w:szCs w:val="24"/>
        </w:rPr>
        <w:t>Вариативность программ для обучающихся с ОВЗ в общеобразовательных организациях Богучанского района</w:t>
      </w:r>
      <w:proofErr w:type="gramEnd"/>
    </w:p>
    <w:p w:rsidR="00CA2AE6" w:rsidRPr="003E539E" w:rsidRDefault="00CA2AE6" w:rsidP="00CA2AE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1567"/>
        <w:gridCol w:w="526"/>
        <w:gridCol w:w="452"/>
        <w:gridCol w:w="537"/>
        <w:gridCol w:w="547"/>
        <w:gridCol w:w="700"/>
        <w:gridCol w:w="966"/>
        <w:gridCol w:w="1080"/>
        <w:gridCol w:w="1107"/>
        <w:gridCol w:w="681"/>
        <w:gridCol w:w="1009"/>
        <w:gridCol w:w="965"/>
      </w:tblGrid>
      <w:tr w:rsidR="00CA2AE6" w:rsidRPr="003E539E" w:rsidTr="00CA2AE6">
        <w:tc>
          <w:tcPr>
            <w:tcW w:w="1567" w:type="dxa"/>
            <w:vMerge w:val="restart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915" w:type="dxa"/>
            <w:gridSpan w:val="8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Количество детей, получающих образование по адаптированной программе</w:t>
            </w:r>
          </w:p>
        </w:tc>
        <w:tc>
          <w:tcPr>
            <w:tcW w:w="681" w:type="dxa"/>
            <w:vMerge w:val="restart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09" w:type="dxa"/>
            <w:vMerge w:val="restart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Из них инвалиды</w:t>
            </w:r>
          </w:p>
        </w:tc>
        <w:tc>
          <w:tcPr>
            <w:tcW w:w="965" w:type="dxa"/>
            <w:vMerge w:val="restart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Из них обучение на дому</w:t>
            </w:r>
          </w:p>
        </w:tc>
      </w:tr>
      <w:tr w:rsidR="00CA2AE6" w:rsidRPr="003E539E" w:rsidTr="00CA3D1D">
        <w:trPr>
          <w:cantSplit/>
          <w:trHeight w:val="2238"/>
        </w:trPr>
        <w:tc>
          <w:tcPr>
            <w:tcW w:w="1567" w:type="dxa"/>
            <w:vMerge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</w:tcPr>
          <w:p w:rsidR="00CA2AE6" w:rsidRPr="003E539E" w:rsidRDefault="00CA2AE6" w:rsidP="00CA2AE6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452" w:type="dxa"/>
            <w:textDirection w:val="btLr"/>
          </w:tcPr>
          <w:p w:rsidR="00CA2AE6" w:rsidRPr="003E539E" w:rsidRDefault="00CA2AE6" w:rsidP="00CA2AE6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ЗПР</w:t>
            </w:r>
          </w:p>
        </w:tc>
        <w:tc>
          <w:tcPr>
            <w:tcW w:w="537" w:type="dxa"/>
            <w:textDirection w:val="btLr"/>
          </w:tcPr>
          <w:p w:rsidR="00CA2AE6" w:rsidRPr="003E539E" w:rsidRDefault="00CA2AE6" w:rsidP="00CA2AE6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ТНР</w:t>
            </w:r>
          </w:p>
        </w:tc>
        <w:tc>
          <w:tcPr>
            <w:tcW w:w="547" w:type="dxa"/>
            <w:textDirection w:val="btLr"/>
          </w:tcPr>
          <w:p w:rsidR="00CA2AE6" w:rsidRPr="003E539E" w:rsidRDefault="00CA2AE6" w:rsidP="00CA2AE6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  <w:tc>
          <w:tcPr>
            <w:tcW w:w="700" w:type="dxa"/>
            <w:textDirection w:val="btLr"/>
          </w:tcPr>
          <w:p w:rsidR="00CA2AE6" w:rsidRPr="003E539E" w:rsidRDefault="00CA2AE6" w:rsidP="00CA2AE6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НОДА</w:t>
            </w:r>
          </w:p>
        </w:tc>
        <w:tc>
          <w:tcPr>
            <w:tcW w:w="966" w:type="dxa"/>
            <w:textDirection w:val="btLr"/>
          </w:tcPr>
          <w:p w:rsidR="00CA2AE6" w:rsidRPr="003E539E" w:rsidRDefault="00CA2AE6" w:rsidP="00CA2AE6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Слабо-видящие</w:t>
            </w:r>
            <w:proofErr w:type="spellEnd"/>
            <w:proofErr w:type="gramEnd"/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textDirection w:val="btLr"/>
          </w:tcPr>
          <w:p w:rsidR="00CA2AE6" w:rsidRPr="003E539E" w:rsidRDefault="00CA2AE6" w:rsidP="00CA2AE6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Слабо-слышащие</w:t>
            </w:r>
            <w:proofErr w:type="spellEnd"/>
            <w:proofErr w:type="gramEnd"/>
          </w:p>
        </w:tc>
        <w:tc>
          <w:tcPr>
            <w:tcW w:w="1107" w:type="dxa"/>
            <w:textDirection w:val="btLr"/>
          </w:tcPr>
          <w:p w:rsidR="00CA2AE6" w:rsidRPr="003E539E" w:rsidRDefault="00CA2AE6" w:rsidP="00CA2AE6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Иные нарушения</w:t>
            </w:r>
          </w:p>
        </w:tc>
        <w:tc>
          <w:tcPr>
            <w:tcW w:w="681" w:type="dxa"/>
            <w:vMerge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Ангарская школа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Артюгинская школа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Белякинская школа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 Богучанская школа № 1 имени К.И. Безруких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Богучанская школа № 2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Богучанская средняя школа № 3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«Богучанская средняя школа № 4»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 xml:space="preserve">МКОУ Богучанская открытая </w:t>
            </w: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lastRenderedPageBreak/>
              <w:t>(сменная) школа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lastRenderedPageBreak/>
              <w:t>МКОУ Говорковская школа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«Гремучинская школа № 19»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Кежекская школа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Красногорьевская школа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Манзенская школа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Невонская школа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Нижнетерянская школа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Новохайская школа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Октябрьская средняя школа № 9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Осиновская школа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Пинчугская школа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 xml:space="preserve">МКОУ Таежнинская </w:t>
            </w: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lastRenderedPageBreak/>
              <w:t>школа № 7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lastRenderedPageBreak/>
              <w:t>МКОУ Таежнинская школа № 20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Такучетская школа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Хребтовская школа 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«Чуноярская средняя школа № 13»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A2AE6" w:rsidRPr="003E539E" w:rsidTr="00CA2AE6">
        <w:tc>
          <w:tcPr>
            <w:tcW w:w="1567" w:type="dxa"/>
          </w:tcPr>
          <w:p w:rsidR="00CA2AE6" w:rsidRPr="00CA3D1D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C6"/>
              </w:rPr>
              <w:t>МКОУ «Шиверская школа»</w:t>
            </w:r>
          </w:p>
        </w:tc>
        <w:tc>
          <w:tcPr>
            <w:tcW w:w="52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CA2AE6" w:rsidRPr="003E539E" w:rsidRDefault="00CA2AE6" w:rsidP="00CA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CA2AE6" w:rsidRPr="003E539E" w:rsidRDefault="00CA2AE6" w:rsidP="00CA2AE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2AE6" w:rsidRPr="003E539E" w:rsidRDefault="00CA2AE6" w:rsidP="00CA2A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E539E">
        <w:rPr>
          <w:rFonts w:ascii="Times New Roman" w:hAnsi="Times New Roman"/>
          <w:bCs/>
          <w:sz w:val="24"/>
          <w:szCs w:val="24"/>
        </w:rPr>
        <w:t xml:space="preserve">Для определения специальных условий получения образования детьми с ОВЗ в </w:t>
      </w:r>
      <w:proofErr w:type="spellStart"/>
      <w:r w:rsidRPr="003E539E">
        <w:rPr>
          <w:rFonts w:ascii="Times New Roman" w:hAnsi="Times New Roman"/>
          <w:bCs/>
          <w:sz w:val="24"/>
          <w:szCs w:val="24"/>
        </w:rPr>
        <w:t>Богучанском</w:t>
      </w:r>
      <w:proofErr w:type="spellEnd"/>
      <w:r w:rsidRPr="003E539E">
        <w:rPr>
          <w:rFonts w:ascii="Times New Roman" w:hAnsi="Times New Roman"/>
          <w:bCs/>
          <w:sz w:val="24"/>
          <w:szCs w:val="24"/>
        </w:rPr>
        <w:t xml:space="preserve"> районе функционирует территориальная </w:t>
      </w:r>
      <w:proofErr w:type="spellStart"/>
      <w:r w:rsidRPr="003E539E">
        <w:rPr>
          <w:rFonts w:ascii="Times New Roman" w:hAnsi="Times New Roman"/>
          <w:bCs/>
          <w:sz w:val="24"/>
          <w:szCs w:val="24"/>
        </w:rPr>
        <w:t>психолого-медико-педагогическая</w:t>
      </w:r>
      <w:proofErr w:type="spellEnd"/>
      <w:r w:rsidRPr="003E539E">
        <w:rPr>
          <w:rFonts w:ascii="Times New Roman" w:hAnsi="Times New Roman"/>
          <w:bCs/>
          <w:sz w:val="24"/>
          <w:szCs w:val="24"/>
        </w:rPr>
        <w:t xml:space="preserve"> комиссия (</w:t>
      </w:r>
      <w:r w:rsidRPr="003E539E">
        <w:rPr>
          <w:rFonts w:ascii="Times New Roman" w:hAnsi="Times New Roman"/>
          <w:color w:val="000000"/>
          <w:sz w:val="24"/>
          <w:szCs w:val="24"/>
          <w:lang w:eastAsia="ru-RU" w:bidi="ru-RU"/>
        </w:rPr>
        <w:t>далее – ТПМПК).</w:t>
      </w:r>
    </w:p>
    <w:p w:rsidR="00CA2AE6" w:rsidRPr="003E539E" w:rsidRDefault="00CA2AE6" w:rsidP="00CA2A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39E">
        <w:rPr>
          <w:rFonts w:ascii="Times New Roman" w:hAnsi="Times New Roman"/>
          <w:sz w:val="24"/>
          <w:szCs w:val="24"/>
        </w:rPr>
        <w:t xml:space="preserve">В своей деятельности ТПМПК руководствуется  </w:t>
      </w:r>
      <w:r w:rsidRPr="003E539E">
        <w:rPr>
          <w:rFonts w:ascii="Times New Roman" w:eastAsia="Times New Roman" w:hAnsi="Times New Roman"/>
          <w:sz w:val="24"/>
          <w:szCs w:val="24"/>
          <w:lang w:eastAsia="ru-RU"/>
        </w:rPr>
        <w:t xml:space="preserve"> ФЗ «Об образовании», Положением о  </w:t>
      </w:r>
      <w:proofErr w:type="spellStart"/>
      <w:r w:rsidRPr="003E539E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3E539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комиссии, утвержденным приказом Министерства образования и науки Российской Федерации от 20 сентября 2013года № 1082, письмом Министерства образования и науки Российской Федерации от 23 мая 2016года № ВК174/07.</w:t>
      </w: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 xml:space="preserve">ТПМПК действует на основании Положения, утвержденного постановлением администрации Богучанского района № 117 – п от 08.02.2019, а также Порядка работы, утвержденного приказом МКУ ЦОДУО №4 – од от 08.02.2019 г. </w:t>
      </w:r>
    </w:p>
    <w:p w:rsidR="00CA2AE6" w:rsidRPr="003E539E" w:rsidRDefault="00CA2AE6" w:rsidP="00CA2AE6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3E539E">
        <w:rPr>
          <w:rFonts w:ascii="Times New Roman" w:eastAsia="Times New Roman" w:hAnsi="Times New Roman"/>
          <w:sz w:val="24"/>
          <w:szCs w:val="24"/>
          <w:lang w:eastAsia="ru-RU"/>
        </w:rPr>
        <w:t>В составе комиссии работают: педагог-психолог, учитель - дефектолог, учитель-логопед, врач – психиатр. Все они имеют высшее профессиональное образование, первую и высшую квалификационную категорию. Специалисты ПМПК осуществляют экспертно-диагностическую, консультативную и сопровождающую деятельность.</w:t>
      </w:r>
    </w:p>
    <w:p w:rsidR="00CA2AE6" w:rsidRPr="003E539E" w:rsidRDefault="00CA2AE6" w:rsidP="00CA2AE6">
      <w:pPr>
        <w:pStyle w:val="af2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39E">
        <w:rPr>
          <w:rFonts w:ascii="Times New Roman" w:hAnsi="Times New Roman" w:cs="Times New Roman"/>
          <w:sz w:val="24"/>
          <w:szCs w:val="24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ПМПК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CA2AE6" w:rsidRPr="003E539E" w:rsidRDefault="00CA2AE6" w:rsidP="00CA2AE6">
      <w:pPr>
        <w:pStyle w:val="af2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E539E">
        <w:rPr>
          <w:rFonts w:ascii="Times New Roman" w:hAnsi="Times New Roman" w:cs="Times New Roman"/>
          <w:sz w:val="24"/>
          <w:szCs w:val="24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CA2AE6" w:rsidRPr="003E539E" w:rsidRDefault="00CA2AE6" w:rsidP="00CA2AE6">
      <w:pPr>
        <w:pStyle w:val="af2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E539E">
        <w:rPr>
          <w:rFonts w:ascii="Times New Roman" w:hAnsi="Times New Roman" w:cs="Times New Roman"/>
          <w:sz w:val="24"/>
          <w:szCs w:val="24"/>
        </w:rPr>
        <w:t xml:space="preserve">На основании порядка работы, утвержденного приказом МКУ ЦОДУО №4 – од от 08.02.2019 г., запись на проведение обследования ребенка в ПМПК осуществляется при подаче документов. </w:t>
      </w: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3E539E">
        <w:rPr>
          <w:rFonts w:ascii="Times New Roman" w:hAnsi="Times New Roman"/>
          <w:sz w:val="24"/>
          <w:szCs w:val="24"/>
          <w:lang w:eastAsia="ru-RU" w:bidi="ru-RU"/>
        </w:rPr>
        <w:lastRenderedPageBreak/>
        <w:t xml:space="preserve">Все специалисты прошли курсы повышения квалификации по организации деятельности ПМПК в современных условиях. </w:t>
      </w: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 xml:space="preserve">Родителям (законным представителям) специалистами ТПМПК оказывается консультативная помощь по вопросам воспитания, обучения и коррекции нарушений развития детей с ОВЗ и/или </w:t>
      </w:r>
      <w:proofErr w:type="spellStart"/>
      <w:r w:rsidRPr="003E539E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3E539E">
        <w:rPr>
          <w:rFonts w:ascii="Times New Roman" w:hAnsi="Times New Roman"/>
          <w:sz w:val="24"/>
          <w:szCs w:val="24"/>
        </w:rPr>
        <w:t xml:space="preserve"> поведением. </w:t>
      </w: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 xml:space="preserve">На территории Богучанского района осуществляют свою деятельность </w:t>
      </w:r>
      <w:r w:rsidRPr="003E539E">
        <w:rPr>
          <w:rFonts w:ascii="Times New Roman" w:eastAsia="Times New Roman" w:hAnsi="Times New Roman"/>
          <w:sz w:val="24"/>
          <w:szCs w:val="24"/>
        </w:rPr>
        <w:t xml:space="preserve">Краевое государственное бюджетное общеобразовательное учреждение «Таежнинская школа-интернат» </w:t>
      </w:r>
      <w:r w:rsidRPr="003E539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proofErr w:type="gramStart"/>
      <w:r w:rsidRPr="003E539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E539E">
        <w:rPr>
          <w:rFonts w:ascii="Times New Roman" w:eastAsia="Times New Roman" w:hAnsi="Times New Roman"/>
          <w:sz w:val="24"/>
          <w:szCs w:val="24"/>
          <w:lang w:eastAsia="ru-RU"/>
        </w:rPr>
        <w:t xml:space="preserve"> с умственной отсталостью/интеллектуальными нарушениями.</w:t>
      </w:r>
      <w:r w:rsidRPr="003E53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A2AE6" w:rsidRPr="003E539E" w:rsidRDefault="00CA2AE6" w:rsidP="00CA2AE6">
      <w:pPr>
        <w:tabs>
          <w:tab w:val="left" w:pos="1080"/>
        </w:tabs>
        <w:spacing w:after="0" w:line="3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 xml:space="preserve">В указанном краевом учреждении обучается 84 ребенка с ограниченными возможностями здоровья, являющихся жителями Богучанского района, что составляет  1,5 % от общего количества детей с ОВЗ школьного возраста. </w:t>
      </w:r>
    </w:p>
    <w:p w:rsidR="00CA2AE6" w:rsidRPr="003E539E" w:rsidRDefault="00CA2AE6" w:rsidP="00CA2AE6">
      <w:pPr>
        <w:tabs>
          <w:tab w:val="left" w:pos="1080"/>
        </w:tabs>
        <w:spacing w:after="0" w:line="380" w:lineRule="exac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 xml:space="preserve">В КГБОУ </w:t>
      </w:r>
      <w:r w:rsidRPr="003E539E">
        <w:rPr>
          <w:rFonts w:ascii="Times New Roman" w:eastAsia="Times New Roman" w:hAnsi="Times New Roman"/>
          <w:sz w:val="24"/>
          <w:szCs w:val="24"/>
        </w:rPr>
        <w:t>«Таежнинская  школа-интернат» созданы необходимые условия для обучения детей с разной формой интеллектуальных  нарушений: оборудованы учебные кабинеты, 4 трудовые мастерские, кабинет СБО, кабинет ЛФК, кабинеты специалистов. В учреждении функционирует интернат на 70 мест.</w:t>
      </w:r>
    </w:p>
    <w:p w:rsidR="00CA2AE6" w:rsidRPr="003E539E" w:rsidRDefault="00CA2AE6" w:rsidP="00CA2AE6">
      <w:pPr>
        <w:pStyle w:val="20"/>
        <w:shd w:val="clear" w:color="auto" w:fill="auto"/>
        <w:spacing w:after="0" w:line="380" w:lineRule="exact"/>
        <w:ind w:firstLine="567"/>
        <w:jc w:val="both"/>
        <w:rPr>
          <w:sz w:val="24"/>
          <w:szCs w:val="24"/>
          <w:lang w:eastAsia="ru-RU" w:bidi="ru-RU"/>
        </w:rPr>
      </w:pPr>
      <w:r w:rsidRPr="003E539E">
        <w:rPr>
          <w:sz w:val="24"/>
          <w:szCs w:val="24"/>
          <w:shd w:val="clear" w:color="auto" w:fill="FFFFFF"/>
        </w:rPr>
        <w:t>В школе накоплен большой опыт обучения и сопровождения с детей с ОВЗ. Ежегодно на безе школы организуются методические семинары и мероприятия по профессиональному развитию с целью</w:t>
      </w:r>
      <w:r w:rsidRPr="003E539E">
        <w:rPr>
          <w:sz w:val="24"/>
          <w:szCs w:val="24"/>
        </w:rPr>
        <w:t xml:space="preserve"> повышения готовности учителей общеобразовательных организаций Богучанского района к реализации практики обучения и сопровождения детей с ОВЗ, создания для них условий в процессе обучения.</w:t>
      </w: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 xml:space="preserve">На базе Муниципального бюджетного учреждения «Комплексный центр социального обслуживания населения Богучанского района (далее МБУ «КЦСОН») функционирует отделение реабилитации людей с инвалидностью, в т.ч. детей, действует </w:t>
      </w:r>
      <w:r w:rsidRPr="003E539E">
        <w:rPr>
          <w:rFonts w:ascii="Times New Roman" w:hAnsi="Times New Roman"/>
          <w:bCs/>
          <w:color w:val="062134"/>
          <w:sz w:val="24"/>
          <w:szCs w:val="24"/>
        </w:rPr>
        <w:t>"Школа для родителей",  представлена клубная деятельность.</w:t>
      </w:r>
      <w:r w:rsidRPr="003E539E">
        <w:rPr>
          <w:rFonts w:ascii="Times New Roman" w:hAnsi="Times New Roman"/>
          <w:sz w:val="24"/>
          <w:szCs w:val="24"/>
        </w:rPr>
        <w:t xml:space="preserve"> </w:t>
      </w:r>
      <w:r w:rsidRPr="003E53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Центр социальной помощи семье и детям Богучанский реализует различные виды </w:t>
      </w:r>
      <w:r w:rsidRPr="003E539E">
        <w:rPr>
          <w:rStyle w:val="fontstyle01"/>
          <w:rFonts w:ascii="Times New Roman" w:hAnsi="Times New Roman"/>
          <w:sz w:val="24"/>
          <w:szCs w:val="24"/>
        </w:rPr>
        <w:t>социальной помощи семьям, имеющим детей с ОВЗ и инвалидностью, а также непосредственно детям, обеспечивая</w:t>
      </w:r>
      <w:r w:rsidRPr="003E539E">
        <w:rPr>
          <w:rFonts w:ascii="Times New Roman" w:hAnsi="Times New Roman"/>
          <w:color w:val="000000"/>
          <w:sz w:val="24"/>
          <w:szCs w:val="24"/>
        </w:rPr>
        <w:t xml:space="preserve"> возможности их</w:t>
      </w:r>
      <w:r w:rsidRPr="003E539E">
        <w:rPr>
          <w:rStyle w:val="fontstyle01"/>
          <w:rFonts w:ascii="Times New Roman" w:hAnsi="Times New Roman"/>
          <w:sz w:val="24"/>
          <w:szCs w:val="24"/>
        </w:rPr>
        <w:t xml:space="preserve"> социализации и интеграции. Целью деятельности по данному направлению </w:t>
      </w:r>
      <w:r w:rsidRPr="003E539E">
        <w:rPr>
          <w:rFonts w:ascii="Times New Roman" w:hAnsi="Times New Roman"/>
          <w:sz w:val="24"/>
          <w:szCs w:val="24"/>
        </w:rPr>
        <w:t>МБУ «КЦСОН»,</w:t>
      </w:r>
      <w:r w:rsidRPr="003E53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Центра социальной помощи семье и детям Богучанский являются:</w:t>
      </w:r>
    </w:p>
    <w:p w:rsidR="00CA2AE6" w:rsidRPr="003E539E" w:rsidRDefault="00CA2AE6" w:rsidP="00CA2AE6">
      <w:pPr>
        <w:spacing w:after="0" w:line="38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- развитие сотрудничества с семьями, воспитывающими ребенка с ОВЗ, с целью оказания  психолого-педагогической и медико-социальной помощи и поддержки родителям (законным представителям), повышения их социальной ответственности;</w:t>
      </w:r>
    </w:p>
    <w:p w:rsidR="00CA2AE6" w:rsidRPr="003E539E" w:rsidRDefault="00CA2AE6" w:rsidP="00CA2AE6">
      <w:pPr>
        <w:spacing w:after="0" w:line="38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- обогащение социально-личностного опыта каждого ребенка с ОВЗ посредством вовлечения его в организацию и проведение мероприятий разного уровня и направленности (праздников, творческих мастерских, спортивных состязаний, фестивалей, социальных проектов, акций и других мероприятий).</w:t>
      </w: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С целью оказания консультативной помощи родителям на базе дошкольных образовательных организаций  функционируют 22 консультационных  пункта для родителей, одним из направлений деятельности, которых является оказание психолого-педагогической, методической, консультативной помощи родителям, повышение их компетенции в вопросах образования и воспитания, обеспечения домашней коррекционно-педагогической среды.</w:t>
      </w:r>
    </w:p>
    <w:p w:rsidR="00CA2AE6" w:rsidRPr="003E539E" w:rsidRDefault="00CA2AE6" w:rsidP="00CA2AE6">
      <w:pPr>
        <w:spacing w:after="0" w:line="3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39E">
        <w:rPr>
          <w:rFonts w:ascii="Times New Roman" w:hAnsi="Times New Roman"/>
          <w:sz w:val="24"/>
          <w:szCs w:val="24"/>
        </w:rPr>
        <w:lastRenderedPageBreak/>
        <w:t>Дополнительное образование обучающихся с ОВЗ на территории Богучанского района Красноярского края осуществляется как непосредственно в образовательных учреждениях, так и в учреждениях дополнительного образования.</w:t>
      </w:r>
      <w:proofErr w:type="gramEnd"/>
      <w:r w:rsidRPr="003E539E">
        <w:rPr>
          <w:rFonts w:ascii="Times New Roman" w:hAnsi="Times New Roman"/>
          <w:sz w:val="24"/>
          <w:szCs w:val="24"/>
        </w:rPr>
        <w:t xml:space="preserve">  Всего в учреждениях дополнительного образования занимается 2139 воспитанника, из них 40 детей с ОВЗ и 5 детей имеют статус детей-инвалидов.</w:t>
      </w:r>
    </w:p>
    <w:p w:rsidR="00CA2AE6" w:rsidRPr="003E539E" w:rsidRDefault="00CA2AE6" w:rsidP="00CA2AE6">
      <w:pPr>
        <w:tabs>
          <w:tab w:val="left" w:pos="0"/>
        </w:tabs>
        <w:spacing w:after="0" w:line="3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 xml:space="preserve">В настоящее время в развитии муниципального инклюзивного образования в </w:t>
      </w:r>
      <w:proofErr w:type="spellStart"/>
      <w:r w:rsidRPr="003E539E">
        <w:rPr>
          <w:rFonts w:ascii="Times New Roman" w:hAnsi="Times New Roman"/>
          <w:sz w:val="24"/>
          <w:szCs w:val="24"/>
        </w:rPr>
        <w:t>Богучанском</w:t>
      </w:r>
      <w:proofErr w:type="spellEnd"/>
      <w:r w:rsidRPr="003E539E">
        <w:rPr>
          <w:rFonts w:ascii="Times New Roman" w:hAnsi="Times New Roman"/>
          <w:sz w:val="24"/>
          <w:szCs w:val="24"/>
        </w:rPr>
        <w:t xml:space="preserve"> районе сохраняется ряд проблем: </w:t>
      </w:r>
    </w:p>
    <w:p w:rsidR="00CA2AE6" w:rsidRPr="003E539E" w:rsidRDefault="00CA2AE6" w:rsidP="00CA2AE6">
      <w:pPr>
        <w:tabs>
          <w:tab w:val="left" w:pos="0"/>
        </w:tabs>
        <w:spacing w:after="0" w:line="38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 xml:space="preserve">1. Недостаточное кадровое обеспечение реализации программ обучения и </w:t>
      </w:r>
      <w:proofErr w:type="gramStart"/>
      <w:r w:rsidRPr="003E539E">
        <w:rPr>
          <w:rFonts w:ascii="Times New Roman" w:hAnsi="Times New Roman"/>
          <w:sz w:val="24"/>
          <w:szCs w:val="24"/>
        </w:rPr>
        <w:t>сопровождения</w:t>
      </w:r>
      <w:proofErr w:type="gramEnd"/>
      <w:r w:rsidRPr="003E539E">
        <w:rPr>
          <w:rFonts w:ascii="Times New Roman" w:hAnsi="Times New Roman"/>
          <w:sz w:val="24"/>
          <w:szCs w:val="24"/>
        </w:rPr>
        <w:t xml:space="preserve"> обучающихся с ОВЗ,  соответствующее требованиям Федерального закона от 29 декабря 2012г. №273-ФЗ «Об образовании в Российской Федерации», Федерального государственного образовательного стандарта начального общего образования обучающихся с ограниченными возможностями здоровья от 19.12.2014 № 1598, Федерального государственного образовательного стандарта образования обучающихся с умственной отсталостью (интеллектуальными нарушениями) от 19 декабря 2014г. №1599;</w:t>
      </w:r>
    </w:p>
    <w:p w:rsidR="00CA2AE6" w:rsidRPr="003E539E" w:rsidRDefault="00CA2AE6" w:rsidP="00CA2AE6">
      <w:pPr>
        <w:tabs>
          <w:tab w:val="left" w:pos="0"/>
        </w:tabs>
        <w:spacing w:after="0" w:line="38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2. Слабое выявление детей раннего возраста с риском нарушений и детей с ОВЗ дошкольного возраста.</w:t>
      </w:r>
    </w:p>
    <w:p w:rsidR="00CA2AE6" w:rsidRPr="003E539E" w:rsidRDefault="00CA2AE6" w:rsidP="00CA2AE6">
      <w:pPr>
        <w:tabs>
          <w:tab w:val="left" w:pos="0"/>
        </w:tabs>
        <w:spacing w:after="0" w:line="38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3. Отсутствие системы ранней помощи семьям с детьми младенческого и раннего возраста с нарушениями развития  на муниципальном уровне.</w:t>
      </w:r>
    </w:p>
    <w:p w:rsidR="00CA2AE6" w:rsidRPr="003E539E" w:rsidRDefault="00CA2AE6" w:rsidP="00CA2AE6">
      <w:pPr>
        <w:tabs>
          <w:tab w:val="left" w:pos="0"/>
        </w:tabs>
        <w:spacing w:after="0" w:line="38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4. Неоднородность созданных в образовательных организациях специальных условий для получения образования обучающимися с ОВЗ. Не для всех категорий детей с ОВЗ имеется возможность создания специальных условий:</w:t>
      </w:r>
    </w:p>
    <w:p w:rsidR="00CA2AE6" w:rsidRPr="003E539E" w:rsidRDefault="00CA2AE6" w:rsidP="00CA2AE6">
      <w:pPr>
        <w:tabs>
          <w:tab w:val="left" w:pos="0"/>
        </w:tabs>
        <w:spacing w:after="0" w:line="380" w:lineRule="exact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539E">
        <w:rPr>
          <w:rFonts w:ascii="Times New Roman" w:hAnsi="Times New Roman"/>
          <w:sz w:val="24"/>
          <w:szCs w:val="24"/>
          <w:shd w:val="clear" w:color="auto" w:fill="FFFFFF"/>
        </w:rPr>
        <w:t xml:space="preserve">5. Недостаточная постановка системы методического сопровождения инклюзивного образования на муниципальном уровне и на уровне образовательных организаций. </w:t>
      </w:r>
    </w:p>
    <w:p w:rsidR="00CA2AE6" w:rsidRPr="003E539E" w:rsidRDefault="00CA2AE6" w:rsidP="00CA2AE6">
      <w:pPr>
        <w:tabs>
          <w:tab w:val="left" w:pos="0"/>
        </w:tabs>
        <w:spacing w:after="0" w:line="380" w:lineRule="exact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539E">
        <w:rPr>
          <w:rFonts w:ascii="Times New Roman" w:eastAsiaTheme="minorEastAsia" w:hAnsi="Times New Roman"/>
          <w:color w:val="000000"/>
          <w:sz w:val="24"/>
          <w:szCs w:val="24"/>
        </w:rPr>
        <w:t xml:space="preserve">6. Недостаточность комплексного подхода в организации трудового обучения, обеспечении профессиональных проб и профессиональной ориентации детей с ОВЗ для успешной социализации во взрослой жизни </w:t>
      </w:r>
      <w:r w:rsidRPr="003E539E">
        <w:rPr>
          <w:rFonts w:ascii="Times New Roman" w:hAnsi="Times New Roman"/>
          <w:sz w:val="24"/>
          <w:szCs w:val="24"/>
          <w:shd w:val="clear" w:color="auto" w:fill="FFFFFF"/>
        </w:rPr>
        <w:t xml:space="preserve">на муниципальном уровне и на уровне образовательных организаций. 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39E">
        <w:rPr>
          <w:rFonts w:ascii="Times New Roman" w:hAnsi="Times New Roman"/>
          <w:sz w:val="24"/>
          <w:szCs w:val="24"/>
        </w:rPr>
        <w:t xml:space="preserve">Сложность вопросов организации образования обучающихся с ограниченными возможностями здоровья, недостаточность ресурсов отдельных организаций актуализировали  потребность в систематизации и координации деятельности в муниципалитете по обеспечению доступного образования для детей с особыми образовательными потребностями, что вызвало необходимость разработки </w:t>
      </w:r>
      <w:r w:rsidRPr="003E539E">
        <w:rPr>
          <w:rFonts w:ascii="Times New Roman" w:hAnsi="Times New Roman"/>
          <w:b/>
          <w:sz w:val="24"/>
          <w:szCs w:val="24"/>
        </w:rPr>
        <w:t>муниципальной модели инклюзивного образования</w:t>
      </w:r>
      <w:r w:rsidRPr="003E539E">
        <w:rPr>
          <w:rFonts w:ascii="Times New Roman" w:hAnsi="Times New Roman"/>
          <w:sz w:val="24"/>
          <w:szCs w:val="24"/>
        </w:rPr>
        <w:t xml:space="preserve">, позволяющей найти управленческие решения за счет построения необходимых координаций и механизмов, позволяющей объединить ресурсы муниципалитета: организационные, информационные, материальные, кадровые, методические. </w:t>
      </w:r>
      <w:proofErr w:type="gramEnd"/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3E539E">
        <w:rPr>
          <w:rFonts w:ascii="Times New Roman" w:eastAsia="Times-Roman" w:hAnsi="Times New Roman"/>
          <w:spacing w:val="-8"/>
          <w:sz w:val="24"/>
          <w:szCs w:val="24"/>
        </w:rPr>
        <w:t xml:space="preserve">Моделирование осуществлялось на основе анализа состояния муниципальной системы образования в части обучения и сопровождения детей с ОВЗ. </w:t>
      </w:r>
      <w:r w:rsidRPr="003E539E">
        <w:rPr>
          <w:rFonts w:ascii="Times New Roman" w:hAnsi="Times New Roman"/>
          <w:sz w:val="24"/>
          <w:szCs w:val="24"/>
        </w:rPr>
        <w:t>Разработка модели опиралась на положительный опыт образовательных организаций в организации инклюзивного образования и организационно-управленческие предпосылки и координации на уровне муниципалитета.</w:t>
      </w:r>
    </w:p>
    <w:p w:rsidR="00CA2AE6" w:rsidRPr="003E539E" w:rsidRDefault="00CA2AE6" w:rsidP="00CA2AE6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 xml:space="preserve">Цели и задачи представляют </w:t>
      </w:r>
      <w:r w:rsidRPr="003E539E">
        <w:rPr>
          <w:rFonts w:ascii="Times New Roman" w:eastAsia="Times-Roman" w:hAnsi="Times New Roman"/>
          <w:b/>
          <w:sz w:val="24"/>
          <w:szCs w:val="24"/>
        </w:rPr>
        <w:t>целевой компонент</w:t>
      </w:r>
      <w:r w:rsidRPr="003E539E">
        <w:rPr>
          <w:rFonts w:ascii="Times New Roman" w:eastAsia="Times-Roman" w:hAnsi="Times New Roman"/>
          <w:sz w:val="24"/>
          <w:szCs w:val="24"/>
        </w:rPr>
        <w:t xml:space="preserve"> модели инклюзивного образования. Целевой компонент обеспечивает направленность любого процесса, определение целей, ожидаемых </w:t>
      </w:r>
      <w:r w:rsidRPr="003E539E">
        <w:rPr>
          <w:rFonts w:ascii="Times New Roman" w:eastAsia="Times-Roman" w:hAnsi="Times New Roman"/>
          <w:sz w:val="24"/>
          <w:szCs w:val="24"/>
        </w:rPr>
        <w:lastRenderedPageBreak/>
        <w:t>результатов. Ц</w:t>
      </w:r>
      <w:proofErr w:type="gramStart"/>
      <w:r w:rsidRPr="003E539E">
        <w:rPr>
          <w:rFonts w:ascii="Times New Roman" w:eastAsia="Times-Roman" w:hAnsi="Times New Roman"/>
          <w:sz w:val="24"/>
          <w:szCs w:val="24"/>
          <w:lang w:val="en-US"/>
        </w:rPr>
        <w:t>e</w:t>
      </w:r>
      <w:proofErr w:type="gramEnd"/>
      <w:r w:rsidRPr="003E539E">
        <w:rPr>
          <w:rFonts w:ascii="Times New Roman" w:eastAsia="Times-Roman" w:hAnsi="Times New Roman"/>
          <w:sz w:val="24"/>
          <w:szCs w:val="24"/>
        </w:rPr>
        <w:t>левой компонент связан с другими компонентами модели, он детерминирует их структуру и с</w:t>
      </w:r>
      <w:r w:rsidRPr="003E539E">
        <w:rPr>
          <w:rFonts w:ascii="Times New Roman" w:eastAsia="Times-Roman" w:hAnsi="Times New Roman"/>
          <w:sz w:val="24"/>
          <w:szCs w:val="24"/>
          <w:lang w:val="en-US"/>
        </w:rPr>
        <w:t>o</w:t>
      </w:r>
      <w:r w:rsidRPr="003E539E">
        <w:rPr>
          <w:rFonts w:ascii="Times New Roman" w:eastAsia="Times-Roman" w:hAnsi="Times New Roman"/>
          <w:sz w:val="24"/>
          <w:szCs w:val="24"/>
        </w:rPr>
        <w:t>держание.</w:t>
      </w:r>
    </w:p>
    <w:p w:rsidR="00CA2AE6" w:rsidRPr="003E539E" w:rsidRDefault="00CA2AE6" w:rsidP="00CA2AE6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eastAsia="Times-Roman" w:hAnsi="Times New Roman"/>
          <w:b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 xml:space="preserve">Другими компонентами модели являются структурно-функциональный компонент, компонент управления, содержательно-технологический и результативный компоненты. Эффективность функционирования модели  зависит от обеспечения взаимосвязи между названными компонентами, координации и объединения ресурсов территории. В качестве цели в процессе моделирования было определено </w:t>
      </w:r>
      <w:r w:rsidRPr="003E539E">
        <w:rPr>
          <w:rFonts w:ascii="Times New Roman" w:hAnsi="Times New Roman"/>
          <w:sz w:val="24"/>
          <w:szCs w:val="24"/>
        </w:rPr>
        <w:t>обеспечение доступного и качественного  образования детям с ограниченными возможностями здоровья с учетом их особых образовательных потребностей в условиях муниципальной системы образования Богучанского района</w:t>
      </w:r>
      <w:proofErr w:type="gramStart"/>
      <w:r w:rsidRPr="003E539E">
        <w:rPr>
          <w:rFonts w:ascii="Times New Roman" w:eastAsia="Times-Roman" w:hAnsi="Times New Roman"/>
          <w:b/>
          <w:sz w:val="24"/>
          <w:szCs w:val="24"/>
        </w:rPr>
        <w:t xml:space="preserve"> .</w:t>
      </w:r>
      <w:proofErr w:type="gramEnd"/>
    </w:p>
    <w:p w:rsidR="00CA2AE6" w:rsidRPr="003E539E" w:rsidRDefault="00CA2AE6" w:rsidP="00CA2AE6">
      <w:pPr>
        <w:pStyle w:val="ad"/>
        <w:widowControl w:val="0"/>
        <w:suppressAutoHyphens/>
        <w:spacing w:line="380" w:lineRule="exact"/>
        <w:ind w:firstLine="709"/>
        <w:jc w:val="both"/>
        <w:rPr>
          <w:sz w:val="24"/>
          <w:szCs w:val="24"/>
        </w:rPr>
      </w:pPr>
      <w:r w:rsidRPr="003E539E">
        <w:rPr>
          <w:rFonts w:eastAsia="Times-Roman"/>
          <w:b/>
          <w:sz w:val="24"/>
          <w:szCs w:val="24"/>
        </w:rPr>
        <w:t>Цель</w:t>
      </w:r>
      <w:r w:rsidRPr="003E539E">
        <w:rPr>
          <w:rFonts w:eastAsia="Times-Roman"/>
          <w:sz w:val="24"/>
          <w:szCs w:val="24"/>
        </w:rPr>
        <w:t xml:space="preserve"> модели –  </w:t>
      </w:r>
      <w:r w:rsidRPr="003E539E">
        <w:rPr>
          <w:sz w:val="24"/>
          <w:szCs w:val="24"/>
        </w:rPr>
        <w:t>обеспечение доступного и качественного образования детям здоровья с учетом их особых образовательных потребностей в условиях муниципальной системы образования Богучанского района</w:t>
      </w:r>
      <w:r w:rsidRPr="003E539E">
        <w:rPr>
          <w:rFonts w:eastAsia="Times-Roman"/>
          <w:sz w:val="24"/>
          <w:szCs w:val="24"/>
        </w:rPr>
        <w:t>.</w:t>
      </w:r>
      <w:r w:rsidRPr="003E539E">
        <w:rPr>
          <w:sz w:val="24"/>
          <w:szCs w:val="24"/>
        </w:rPr>
        <w:t xml:space="preserve"> </w:t>
      </w:r>
    </w:p>
    <w:p w:rsidR="00CA2AE6" w:rsidRPr="003E539E" w:rsidRDefault="00CA2AE6" w:rsidP="00CA2AE6">
      <w:pPr>
        <w:pStyle w:val="ad"/>
        <w:widowControl w:val="0"/>
        <w:suppressAutoHyphens/>
        <w:spacing w:line="380" w:lineRule="exact"/>
        <w:ind w:firstLine="709"/>
        <w:jc w:val="both"/>
        <w:rPr>
          <w:color w:val="000000"/>
          <w:sz w:val="24"/>
          <w:szCs w:val="24"/>
        </w:rPr>
      </w:pPr>
      <w:r w:rsidRPr="003E539E">
        <w:rPr>
          <w:sz w:val="24"/>
          <w:szCs w:val="24"/>
        </w:rPr>
        <w:t xml:space="preserve">Достижение цели обеспечивается </w:t>
      </w:r>
      <w:proofErr w:type="gramStart"/>
      <w:r w:rsidRPr="003E539E">
        <w:rPr>
          <w:sz w:val="24"/>
          <w:szCs w:val="24"/>
        </w:rPr>
        <w:t>через</w:t>
      </w:r>
      <w:proofErr w:type="gramEnd"/>
      <w:r w:rsidRPr="003E539E">
        <w:rPr>
          <w:sz w:val="24"/>
          <w:szCs w:val="24"/>
        </w:rPr>
        <w:t xml:space="preserve"> решений следующих </w:t>
      </w:r>
      <w:r w:rsidRPr="003E539E">
        <w:rPr>
          <w:b/>
          <w:color w:val="000000"/>
          <w:sz w:val="24"/>
          <w:szCs w:val="24"/>
        </w:rPr>
        <w:t>задач</w:t>
      </w:r>
      <w:r w:rsidRPr="003E539E">
        <w:rPr>
          <w:color w:val="000000"/>
          <w:sz w:val="24"/>
          <w:szCs w:val="24"/>
        </w:rPr>
        <w:t>:</w:t>
      </w:r>
    </w:p>
    <w:p w:rsidR="00CA2AE6" w:rsidRPr="003E539E" w:rsidRDefault="00CA2AE6" w:rsidP="00CA2AE6">
      <w:pPr>
        <w:pStyle w:val="ad"/>
        <w:widowControl w:val="0"/>
        <w:suppressAutoHyphens/>
        <w:spacing w:line="380" w:lineRule="exact"/>
        <w:jc w:val="both"/>
        <w:rPr>
          <w:b/>
          <w:color w:val="000000"/>
          <w:spacing w:val="-6"/>
          <w:sz w:val="24"/>
          <w:szCs w:val="24"/>
        </w:rPr>
      </w:pPr>
      <w:r w:rsidRPr="003E539E">
        <w:rPr>
          <w:rFonts w:eastAsia="Times-Roman"/>
          <w:spacing w:val="-6"/>
          <w:sz w:val="24"/>
          <w:szCs w:val="24"/>
        </w:rPr>
        <w:t xml:space="preserve">1. Организация «инклюзивной вертикали» в муниципалитете, в том числе обеспечение возможности осваивать </w:t>
      </w:r>
      <w:proofErr w:type="gramStart"/>
      <w:r w:rsidRPr="003E539E">
        <w:rPr>
          <w:rFonts w:eastAsia="Times-Roman"/>
          <w:spacing w:val="-6"/>
          <w:sz w:val="24"/>
          <w:szCs w:val="24"/>
        </w:rPr>
        <w:t>обучающемуся</w:t>
      </w:r>
      <w:proofErr w:type="gramEnd"/>
      <w:r w:rsidRPr="003E539E">
        <w:rPr>
          <w:rFonts w:eastAsia="Times-Roman"/>
          <w:spacing w:val="-6"/>
          <w:sz w:val="24"/>
          <w:szCs w:val="24"/>
        </w:rPr>
        <w:t xml:space="preserve"> с ОВЗ образовательную программу определенного уровня и направленности с использованием ресурсов нескольких организаций (ранней помощи, дошкольного, общего, дополнительного, профессионального образования)</w:t>
      </w:r>
      <w:r w:rsidRPr="003E539E">
        <w:rPr>
          <w:color w:val="000000"/>
          <w:spacing w:val="-6"/>
          <w:sz w:val="24"/>
          <w:szCs w:val="24"/>
        </w:rPr>
        <w:t>, обеспечение социализации и профессионализации обучающихся с ОВЗ.</w:t>
      </w:r>
    </w:p>
    <w:p w:rsidR="00CA2AE6" w:rsidRPr="003E539E" w:rsidRDefault="00CA2AE6" w:rsidP="00CA2AE6">
      <w:pPr>
        <w:pStyle w:val="ad"/>
        <w:widowControl w:val="0"/>
        <w:suppressAutoHyphens/>
        <w:spacing w:line="380" w:lineRule="exact"/>
        <w:jc w:val="both"/>
        <w:rPr>
          <w:b/>
          <w:sz w:val="24"/>
          <w:szCs w:val="24"/>
        </w:rPr>
      </w:pPr>
      <w:r w:rsidRPr="003E539E">
        <w:rPr>
          <w:sz w:val="24"/>
          <w:szCs w:val="24"/>
        </w:rPr>
        <w:t xml:space="preserve">2. Обеспечение комплексного </w:t>
      </w:r>
      <w:proofErr w:type="spellStart"/>
      <w:r w:rsidRPr="003E539E">
        <w:rPr>
          <w:sz w:val="24"/>
          <w:szCs w:val="24"/>
        </w:rPr>
        <w:t>медико-психолого-педагогического</w:t>
      </w:r>
      <w:proofErr w:type="spellEnd"/>
      <w:r w:rsidRPr="003E539E">
        <w:rPr>
          <w:sz w:val="24"/>
          <w:szCs w:val="24"/>
        </w:rPr>
        <w:t xml:space="preserve"> сопровождения детей с ОВЗ в условиях инклюзивного образования</w:t>
      </w:r>
    </w:p>
    <w:p w:rsidR="00CA2AE6" w:rsidRPr="003E539E" w:rsidRDefault="00CA2AE6" w:rsidP="00CA2AE6">
      <w:pPr>
        <w:pStyle w:val="ad"/>
        <w:widowControl w:val="0"/>
        <w:suppressAutoHyphens/>
        <w:spacing w:line="380" w:lineRule="exact"/>
        <w:jc w:val="both"/>
        <w:rPr>
          <w:sz w:val="24"/>
          <w:szCs w:val="24"/>
        </w:rPr>
      </w:pPr>
      <w:r w:rsidRPr="003E539E">
        <w:rPr>
          <w:sz w:val="24"/>
          <w:szCs w:val="24"/>
        </w:rPr>
        <w:t>3. Формирование системы методического обеспечения и сопровождения инклюзивного образования.</w:t>
      </w:r>
    </w:p>
    <w:p w:rsidR="00CA2AE6" w:rsidRPr="003E539E" w:rsidRDefault="00CA2AE6" w:rsidP="00CA2AE6">
      <w:pPr>
        <w:pStyle w:val="ad"/>
        <w:widowControl w:val="0"/>
        <w:suppressAutoHyphens/>
        <w:spacing w:line="380" w:lineRule="exact"/>
        <w:jc w:val="both"/>
        <w:rPr>
          <w:sz w:val="24"/>
          <w:szCs w:val="24"/>
        </w:rPr>
      </w:pPr>
      <w:r w:rsidRPr="003E539E">
        <w:rPr>
          <w:sz w:val="24"/>
          <w:szCs w:val="24"/>
        </w:rPr>
        <w:t>4. Совершенствование профессиональной компетентности педагогов и руководителей ОО муниципалитета в области инклюзивного образования.</w:t>
      </w:r>
    </w:p>
    <w:p w:rsidR="00CA2AE6" w:rsidRPr="003E539E" w:rsidRDefault="00CA2AE6" w:rsidP="00CA2AE6">
      <w:pPr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5. Обеспечение доступной образовательной среды.</w:t>
      </w:r>
    </w:p>
    <w:p w:rsidR="00CA2AE6" w:rsidRPr="003E539E" w:rsidRDefault="00CA2AE6" w:rsidP="00CA2AE6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hAnsi="Times New Roman"/>
          <w:b/>
          <w:sz w:val="24"/>
          <w:szCs w:val="24"/>
        </w:rPr>
        <w:br w:type="page"/>
      </w:r>
    </w:p>
    <w:p w:rsidR="00CA2AE6" w:rsidRPr="003E539E" w:rsidRDefault="00CA2AE6" w:rsidP="00CA2AE6">
      <w:pPr>
        <w:rPr>
          <w:rFonts w:ascii="Times New Roman" w:hAnsi="Times New Roman"/>
          <w:b/>
          <w:sz w:val="24"/>
          <w:szCs w:val="24"/>
        </w:rPr>
      </w:pPr>
    </w:p>
    <w:p w:rsidR="00CA2AE6" w:rsidRPr="003E539E" w:rsidRDefault="00CA2AE6" w:rsidP="00CA2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4"/>
          <w:szCs w:val="24"/>
        </w:rPr>
      </w:pPr>
      <w:r w:rsidRPr="003E539E">
        <w:rPr>
          <w:rFonts w:ascii="Times New Roman" w:hAnsi="Times New Roman"/>
          <w:b/>
          <w:sz w:val="24"/>
          <w:szCs w:val="24"/>
        </w:rPr>
        <w:t xml:space="preserve">Модель </w:t>
      </w:r>
      <w:r w:rsidRPr="003E539E">
        <w:rPr>
          <w:rFonts w:ascii="Times New Roman" w:eastAsia="Times-Roman" w:hAnsi="Times New Roman"/>
          <w:b/>
          <w:sz w:val="24"/>
          <w:szCs w:val="24"/>
        </w:rPr>
        <w:t>инклюзивного образования в условиях муниципальной системы образования</w:t>
      </w:r>
    </w:p>
    <w:p w:rsidR="00CA2AE6" w:rsidRPr="003E539E" w:rsidRDefault="00CA2AE6" w:rsidP="00CA2AE6">
      <w:pPr>
        <w:tabs>
          <w:tab w:val="left" w:pos="2916"/>
        </w:tabs>
        <w:rPr>
          <w:rFonts w:ascii="Times New Roman" w:eastAsia="Times-Roman" w:hAnsi="Times New Roman"/>
          <w:sz w:val="24"/>
          <w:szCs w:val="24"/>
        </w:rPr>
      </w:pPr>
    </w:p>
    <w:bookmarkStart w:id="0" w:name="_MON_1252873413"/>
    <w:bookmarkStart w:id="1" w:name="_MON_1252874542"/>
    <w:bookmarkStart w:id="2" w:name="_MON_1252956369"/>
    <w:bookmarkStart w:id="3" w:name="_MON_1252958575"/>
    <w:bookmarkStart w:id="4" w:name="_MON_1252958657"/>
    <w:bookmarkStart w:id="5" w:name="_MON_1253040859"/>
    <w:bookmarkStart w:id="6" w:name="_MON_1253041165"/>
    <w:bookmarkStart w:id="7" w:name="_MON_1253041183"/>
    <w:bookmarkStart w:id="8" w:name="_MON_1253041196"/>
    <w:bookmarkStart w:id="9" w:name="_MON_1253041208"/>
    <w:bookmarkStart w:id="10" w:name="_MON_1253041220"/>
    <w:bookmarkStart w:id="11" w:name="_MON_1253041250"/>
    <w:bookmarkStart w:id="12" w:name="_MON_1253041265"/>
    <w:bookmarkStart w:id="13" w:name="_MON_1253041277"/>
    <w:bookmarkStart w:id="14" w:name="_MON_1253042399"/>
    <w:bookmarkStart w:id="15" w:name="_MON_1253042714"/>
    <w:bookmarkStart w:id="16" w:name="_MON_1253042731"/>
    <w:bookmarkStart w:id="17" w:name="_MON_1253042753"/>
    <w:bookmarkStart w:id="18" w:name="_MON_1253043215"/>
    <w:bookmarkStart w:id="19" w:name="_MON_1254248175"/>
    <w:bookmarkStart w:id="20" w:name="_MON_1254248474"/>
    <w:bookmarkStart w:id="21" w:name="_MON_1254248533"/>
    <w:bookmarkStart w:id="22" w:name="_MON_1254248690"/>
    <w:bookmarkStart w:id="23" w:name="_MON_1254393700"/>
    <w:bookmarkStart w:id="24" w:name="_MON_1264068207"/>
    <w:bookmarkStart w:id="25" w:name="_MON_1264069648"/>
    <w:bookmarkStart w:id="26" w:name="_MON_1265811937"/>
    <w:bookmarkStart w:id="27" w:name="_MON_1266081998"/>
    <w:bookmarkStart w:id="28" w:name="_MON_1266082414"/>
    <w:bookmarkStart w:id="29" w:name="_MON_1271339909"/>
    <w:bookmarkStart w:id="30" w:name="_MON_1284226791"/>
    <w:bookmarkStart w:id="31" w:name="_MON_1284230696"/>
    <w:bookmarkStart w:id="32" w:name="_MON_1289562799"/>
    <w:bookmarkStart w:id="33" w:name="_MON_1289562934"/>
    <w:bookmarkStart w:id="34" w:name="_MON_1289563774"/>
    <w:bookmarkStart w:id="35" w:name="_MON_1290093169"/>
    <w:bookmarkStart w:id="36" w:name="_MON_1290095088"/>
    <w:bookmarkStart w:id="37" w:name="_MON_1290096279"/>
    <w:bookmarkStart w:id="38" w:name="_MON_1290096771"/>
    <w:bookmarkStart w:id="39" w:name="_MON_1290098612"/>
    <w:bookmarkStart w:id="40" w:name="_MON_1290098638"/>
    <w:bookmarkStart w:id="41" w:name="_MON_1290098656"/>
    <w:bookmarkStart w:id="42" w:name="_MON_1290098697"/>
    <w:bookmarkStart w:id="43" w:name="_MON_1290098770"/>
    <w:bookmarkStart w:id="44" w:name="_MON_1290099031"/>
    <w:bookmarkStart w:id="45" w:name="_MON_1290100715"/>
    <w:bookmarkStart w:id="46" w:name="_MON_1290100747"/>
    <w:bookmarkStart w:id="47" w:name="_MON_1290100768"/>
    <w:bookmarkStart w:id="48" w:name="_MON_1290100794"/>
    <w:bookmarkStart w:id="49" w:name="_MON_1290100840"/>
    <w:bookmarkStart w:id="50" w:name="_MON_1290101279"/>
    <w:bookmarkStart w:id="51" w:name="_MON_1290101289"/>
    <w:bookmarkStart w:id="52" w:name="_MON_1290101310"/>
    <w:bookmarkStart w:id="53" w:name="_MON_1290101333"/>
    <w:bookmarkStart w:id="54" w:name="_MON_1290101359"/>
    <w:bookmarkStart w:id="55" w:name="_MON_1290101954"/>
    <w:bookmarkStart w:id="56" w:name="_MON_1290101974"/>
    <w:bookmarkStart w:id="57" w:name="_MON_1290102002"/>
    <w:bookmarkStart w:id="58" w:name="_MON_1290102460"/>
    <w:bookmarkStart w:id="59" w:name="_MON_1290102565"/>
    <w:bookmarkStart w:id="60" w:name="_MON_1290102913"/>
    <w:bookmarkStart w:id="61" w:name="_MON_1290102967"/>
    <w:bookmarkStart w:id="62" w:name="_MON_1290103012"/>
    <w:bookmarkStart w:id="63" w:name="_MON_1290103402"/>
    <w:bookmarkStart w:id="64" w:name="_MON_1290103448"/>
    <w:bookmarkStart w:id="65" w:name="_MON_1290178266"/>
    <w:bookmarkStart w:id="66" w:name="_MON_1290179263"/>
    <w:bookmarkStart w:id="67" w:name="_MON_1290179727"/>
    <w:bookmarkStart w:id="68" w:name="_MON_1290181722"/>
    <w:bookmarkStart w:id="69" w:name="_MON_1292430829"/>
    <w:bookmarkStart w:id="70" w:name="_MON_1292593287"/>
    <w:bookmarkStart w:id="71" w:name="_MON_1292594395"/>
    <w:bookmarkStart w:id="72" w:name="_MON_1292594402"/>
    <w:bookmarkStart w:id="73" w:name="_MON_1292596629"/>
    <w:bookmarkStart w:id="74" w:name="_MON_1294239229"/>
    <w:bookmarkStart w:id="75" w:name="_MON_1294239737"/>
    <w:bookmarkStart w:id="76" w:name="_MON_1295514939"/>
    <w:bookmarkStart w:id="77" w:name="_MON_1297507498"/>
    <w:bookmarkStart w:id="78" w:name="_MON_1299962512"/>
    <w:bookmarkStart w:id="79" w:name="_MON_1299962593"/>
    <w:bookmarkStart w:id="80" w:name="_MON_1299962600"/>
    <w:bookmarkStart w:id="81" w:name="_MON_1299963187"/>
    <w:bookmarkStart w:id="82" w:name="_MON_1300985482"/>
    <w:bookmarkStart w:id="83" w:name="_MON_1300986246"/>
    <w:bookmarkStart w:id="84" w:name="_MON_1301761639"/>
    <w:bookmarkStart w:id="85" w:name="_MON_1306094206"/>
    <w:bookmarkStart w:id="86" w:name="_MON_1252866477"/>
    <w:bookmarkStart w:id="87" w:name="_MON_1252868563"/>
    <w:bookmarkStart w:id="88" w:name="_MON_1252868613"/>
    <w:bookmarkStart w:id="89" w:name="_MON_1252868843"/>
    <w:bookmarkStart w:id="90" w:name="_MON_1252869219"/>
    <w:bookmarkStart w:id="91" w:name="_MON_1252869202"/>
    <w:bookmarkStart w:id="92" w:name="_MON_1252869249"/>
    <w:bookmarkStart w:id="93" w:name="_MON_1252870218"/>
    <w:bookmarkStart w:id="94" w:name="_MON_1252870226"/>
    <w:bookmarkStart w:id="95" w:name="_MON_1252870238"/>
    <w:bookmarkStart w:id="96" w:name="_MON_1252870390"/>
    <w:bookmarkStart w:id="97" w:name="_MON_1252870440"/>
    <w:bookmarkStart w:id="98" w:name="_MON_1252870502"/>
    <w:bookmarkStart w:id="99" w:name="_MON_1252870527"/>
    <w:bookmarkStart w:id="100" w:name="_MON_1252870697"/>
    <w:bookmarkStart w:id="101" w:name="_MON_1252870946"/>
    <w:bookmarkStart w:id="102" w:name="_MON_1252872439"/>
    <w:bookmarkStart w:id="103" w:name="_MON_1252872483"/>
    <w:bookmarkStart w:id="104" w:name="_MON_1252872543"/>
    <w:bookmarkStart w:id="105" w:name="_MON_1252872569"/>
    <w:bookmarkStart w:id="106" w:name="_MON_1252872796"/>
    <w:bookmarkStart w:id="107" w:name="_MON_1252873147"/>
    <w:bookmarkStart w:id="108" w:name="_MON_125287328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Start w:id="109" w:name="_MON_1252873362"/>
    <w:bookmarkEnd w:id="109"/>
    <w:p w:rsidR="00CA2AE6" w:rsidRPr="003E539E" w:rsidRDefault="00CA2AE6" w:rsidP="00CA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E539E">
        <w:rPr>
          <w:rFonts w:ascii="Times New Roman" w:hAnsi="Times New Roman"/>
          <w:sz w:val="24"/>
          <w:szCs w:val="24"/>
          <w:highlight w:val="yellow"/>
        </w:rPr>
        <w:object w:dxaOrig="9979" w:dyaOrig="14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14pt" o:ole="" fillcolor="window">
            <v:imagedata r:id="rId5" o:title="" croptop="249f"/>
          </v:shape>
          <o:OLEObject Type="Embed" ProgID="Word.Picture.8" ShapeID="_x0000_i1025" DrawAspect="Content" ObjectID="_1657369931" r:id="rId6"/>
        </w:object>
      </w:r>
    </w:p>
    <w:p w:rsidR="00CA2AE6" w:rsidRPr="003E539E" w:rsidRDefault="00CA2AE6" w:rsidP="00CA2AE6">
      <w:pPr>
        <w:spacing w:after="0" w:line="36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  <w:highlight w:val="yellow"/>
        </w:rPr>
        <w:br w:type="page"/>
      </w:r>
      <w:r w:rsidRPr="003E539E">
        <w:rPr>
          <w:rFonts w:ascii="Times New Roman" w:hAnsi="Times New Roman"/>
          <w:sz w:val="24"/>
          <w:szCs w:val="24"/>
        </w:rPr>
        <w:lastRenderedPageBreak/>
        <w:t xml:space="preserve">Управление инклюзивным образованием в муниципалитете мы представляем двумя уровнями: муниципальным и уровнем образовательной организации. </w:t>
      </w:r>
      <w:r w:rsidRPr="003E539E">
        <w:rPr>
          <w:rFonts w:ascii="Times New Roman" w:eastAsia="Times-Roman" w:hAnsi="Times New Roman"/>
          <w:sz w:val="24"/>
          <w:szCs w:val="24"/>
        </w:rPr>
        <w:t xml:space="preserve">На муниципальном уровне выделены два направления: организационно-методическое и консультативное. </w:t>
      </w:r>
    </w:p>
    <w:p w:rsidR="00CA2AE6" w:rsidRPr="003E539E" w:rsidRDefault="00CA2AE6" w:rsidP="00CA2AE6">
      <w:pPr>
        <w:spacing w:after="0" w:line="36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 xml:space="preserve">Задачами  организационно-методического направления являются: </w:t>
      </w:r>
      <w:r w:rsidRPr="003E539E">
        <w:rPr>
          <w:rFonts w:ascii="Times New Roman" w:hAnsi="Times New Roman"/>
          <w:sz w:val="24"/>
          <w:szCs w:val="24"/>
        </w:rPr>
        <w:t>разработка и совершенствование нормативно-правовых документов на муниципальном уровне, реализация стратегии развития образования Богучанского района, разработка муниципальных проектов по данному направлению, исполнение документов регионального и федерального уровней. Развитие и совершенствование форм управления: рабочая группа (совет) при управлении образования, внедрение командных, проектных форм работы, диагностические и мониторинговые мероприятия.</w:t>
      </w:r>
    </w:p>
    <w:p w:rsidR="00CA2AE6" w:rsidRPr="003E539E" w:rsidRDefault="00CA2AE6" w:rsidP="00CA2AE6">
      <w:pPr>
        <w:spacing w:after="0" w:line="36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 xml:space="preserve">Методическая поддержка педагогов и ОО, работающих с детьми с ОВЗ, осуществляется </w:t>
      </w:r>
      <w:r w:rsidRPr="003E539E">
        <w:rPr>
          <w:rFonts w:ascii="Times New Roman" w:hAnsi="Times New Roman"/>
          <w:sz w:val="24"/>
          <w:szCs w:val="24"/>
        </w:rPr>
        <w:t>через деятельность муниципальных методических площадок, районных методических объединений</w:t>
      </w:r>
      <w:r w:rsidRPr="003E539E">
        <w:rPr>
          <w:rFonts w:ascii="Times New Roman" w:eastAsia="Times-Roman" w:hAnsi="Times New Roman"/>
          <w:sz w:val="24"/>
          <w:szCs w:val="24"/>
        </w:rPr>
        <w:t xml:space="preserve">; создание алгоритма взаимодействия различных учреждений, осуществляющих психолого-педагогическое, медико-социальное сопровождение и ресурсное обеспечение образования  детей с ОВЗ. </w:t>
      </w:r>
      <w:proofErr w:type="gramStart"/>
      <w:r w:rsidRPr="003E539E">
        <w:rPr>
          <w:rFonts w:ascii="Times New Roman" w:eastAsia="Times-Roman" w:hAnsi="Times New Roman"/>
          <w:sz w:val="24"/>
          <w:szCs w:val="24"/>
        </w:rPr>
        <w:t xml:space="preserve">В настоящее время отдельные функции методической площадки территории выполняет </w:t>
      </w:r>
      <w:r w:rsidRPr="003E539E">
        <w:rPr>
          <w:rFonts w:ascii="Times New Roman" w:eastAsia="Times New Roman" w:hAnsi="Times New Roman"/>
          <w:sz w:val="24"/>
          <w:szCs w:val="24"/>
        </w:rPr>
        <w:t xml:space="preserve">Краевое государственное бюджетное общеобразовательное учреждение «Таежнинская школа-интернат» </w:t>
      </w:r>
      <w:r w:rsidRPr="003E53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обучающихся с умственной отсталостью/интеллектуальными нарушениями, где организуются методические дни, семинары и мастер-классы по работе с детьми с ОВЗ для педагогов общеобразовательных организаций.</w:t>
      </w:r>
      <w:proofErr w:type="gramEnd"/>
    </w:p>
    <w:p w:rsidR="00CA2AE6" w:rsidRPr="003E539E" w:rsidRDefault="00CA2AE6" w:rsidP="00CA2AE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39E">
        <w:rPr>
          <w:rFonts w:ascii="Times New Roman" w:hAnsi="Times New Roman"/>
          <w:sz w:val="24"/>
          <w:szCs w:val="24"/>
        </w:rPr>
        <w:t>Продуктивным управленческим решением видится создание методической ресурсной площадки, созданной на базе инклюзивной образовательной организации (</w:t>
      </w:r>
      <w:proofErr w:type="spellStart"/>
      <w:r w:rsidRPr="003E539E">
        <w:rPr>
          <w:rFonts w:ascii="Times New Roman" w:hAnsi="Times New Roman"/>
          <w:sz w:val="24"/>
          <w:szCs w:val="24"/>
        </w:rPr>
        <w:t>н-р</w:t>
      </w:r>
      <w:proofErr w:type="spellEnd"/>
      <w:r w:rsidRPr="003E53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539E">
        <w:rPr>
          <w:rFonts w:ascii="Times New Roman" w:hAnsi="Times New Roman"/>
          <w:sz w:val="24"/>
          <w:szCs w:val="24"/>
        </w:rPr>
        <w:t>Богучанской</w:t>
      </w:r>
      <w:proofErr w:type="spellEnd"/>
      <w:r w:rsidRPr="003E539E">
        <w:rPr>
          <w:rFonts w:ascii="Times New Roman" w:hAnsi="Times New Roman"/>
          <w:sz w:val="24"/>
          <w:szCs w:val="24"/>
        </w:rPr>
        <w:t xml:space="preserve"> школы №1) для обеспечения профессионального развития педагогов, специалистов сопровождения образовательных организаций, повышение их инклюзивной компетентности и готовности к реализации практики инклюзивного образования.</w:t>
      </w:r>
      <w:proofErr w:type="gramEnd"/>
      <w:r w:rsidRPr="003E53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539E">
        <w:rPr>
          <w:rFonts w:ascii="Times New Roman" w:hAnsi="Times New Roman"/>
          <w:sz w:val="24"/>
          <w:szCs w:val="24"/>
        </w:rPr>
        <w:t xml:space="preserve">Деятельность названной методической площадки через мероприятия на своей базе и выступления на краевых мероприятиях позволит систематизировать, обобщить опыт образовательных организаций муниципалитета в области инклюзивного образования, оформить педагогические «находки» школы и района. </w:t>
      </w:r>
      <w:proofErr w:type="gramEnd"/>
    </w:p>
    <w:p w:rsidR="00CA2AE6" w:rsidRPr="003E539E" w:rsidRDefault="00CA2AE6" w:rsidP="00CA2AE6">
      <w:pPr>
        <w:spacing w:after="0" w:line="36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 xml:space="preserve">Консультативное направление представлено </w:t>
      </w:r>
      <w:proofErr w:type="spellStart"/>
      <w:r w:rsidRPr="003E539E">
        <w:rPr>
          <w:rFonts w:ascii="Times New Roman" w:eastAsia="Times-Roman" w:hAnsi="Times New Roman"/>
          <w:sz w:val="24"/>
          <w:szCs w:val="24"/>
        </w:rPr>
        <w:t>психолого-медико-педагогической</w:t>
      </w:r>
      <w:proofErr w:type="spellEnd"/>
      <w:r w:rsidRPr="003E539E">
        <w:rPr>
          <w:rFonts w:ascii="Times New Roman" w:eastAsia="Times-Roman" w:hAnsi="Times New Roman"/>
          <w:sz w:val="24"/>
          <w:szCs w:val="24"/>
        </w:rPr>
        <w:t xml:space="preserve"> комиссией муниципалитета, решающей вопросы об образовательном маршруте ребенка с ОВЗ, определяющей приемлемый вариант включения и осуществляющей психолого-педагогическое сопровождение, а также организация предоставления консультационных услуг на базе ОО.</w:t>
      </w:r>
    </w:p>
    <w:p w:rsidR="00CA2AE6" w:rsidRPr="003E539E" w:rsidRDefault="00CA2AE6" w:rsidP="00CA2AE6">
      <w:pPr>
        <w:pStyle w:val="1"/>
        <w:shd w:val="clear" w:color="auto" w:fill="FFFFFF"/>
        <w:spacing w:before="0" w:beforeAutospacing="0" w:after="0" w:afterAutospacing="0" w:line="380" w:lineRule="exact"/>
        <w:ind w:firstLine="709"/>
        <w:jc w:val="both"/>
        <w:rPr>
          <w:sz w:val="24"/>
          <w:szCs w:val="24"/>
        </w:rPr>
      </w:pPr>
      <w:r w:rsidRPr="003E539E">
        <w:rPr>
          <w:b w:val="0"/>
          <w:sz w:val="24"/>
          <w:szCs w:val="24"/>
        </w:rPr>
        <w:t xml:space="preserve">Переход от муниципального уровня управления к уровню образовательной организации предполагает выстроенную систему сетевого межведомственного взаимодействия учреждений муниципалитета, направленную на расширение сети коррекционно-образовательных услуг и получение новых образовательных результатов (реализация программ дополнительного образования, прохождение «профессиональных проб», предоставление оборудования, оказание социальных услуг, организация совместных мероприятий, профессиональная ориентация). В систему межведомственного взаимодействия включены учреждения системы культуры, социальной защиты населения, учреждения дополнительного образования, </w:t>
      </w:r>
      <w:proofErr w:type="spellStart"/>
      <w:r w:rsidRPr="003E539E">
        <w:rPr>
          <w:b w:val="0"/>
          <w:bCs w:val="0"/>
          <w:color w:val="000000"/>
          <w:sz w:val="24"/>
          <w:szCs w:val="24"/>
        </w:rPr>
        <w:t>Богучанского</w:t>
      </w:r>
      <w:proofErr w:type="spellEnd"/>
      <w:r w:rsidRPr="003E539E">
        <w:rPr>
          <w:b w:val="0"/>
          <w:bCs w:val="0"/>
          <w:color w:val="000000"/>
          <w:sz w:val="24"/>
          <w:szCs w:val="24"/>
        </w:rPr>
        <w:t xml:space="preserve"> филиала </w:t>
      </w:r>
      <w:proofErr w:type="spellStart"/>
      <w:r w:rsidRPr="003E539E">
        <w:rPr>
          <w:b w:val="0"/>
          <w:bCs w:val="0"/>
          <w:color w:val="000000"/>
          <w:sz w:val="24"/>
          <w:szCs w:val="24"/>
        </w:rPr>
        <w:t>Приангарского</w:t>
      </w:r>
      <w:proofErr w:type="spellEnd"/>
      <w:r w:rsidRPr="003E539E">
        <w:rPr>
          <w:b w:val="0"/>
          <w:bCs w:val="0"/>
          <w:color w:val="000000"/>
          <w:sz w:val="24"/>
          <w:szCs w:val="24"/>
        </w:rPr>
        <w:t xml:space="preserve"> политехнического техникума, Филиала Красноярского кооперативного техникума экономики, коммерции и права с.Богучаны. </w:t>
      </w:r>
      <w:r w:rsidRPr="003E539E">
        <w:rPr>
          <w:b w:val="0"/>
          <w:sz w:val="24"/>
          <w:szCs w:val="24"/>
        </w:rPr>
        <w:t>С вышеперечисленными организациями-партнерами полезно построить содержательное взаимодействие, заключить соглашения</w:t>
      </w:r>
      <w:r w:rsidRPr="003E539E">
        <w:rPr>
          <w:sz w:val="24"/>
          <w:szCs w:val="24"/>
        </w:rPr>
        <w:t xml:space="preserve">. </w:t>
      </w:r>
    </w:p>
    <w:p w:rsidR="00CA2AE6" w:rsidRPr="003E539E" w:rsidRDefault="00CA2AE6" w:rsidP="00CA2A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lastRenderedPageBreak/>
        <w:t xml:space="preserve">Уровень образовательных организаций представлен организационно-методическим, консультативным, мониторинговым направлением. </w:t>
      </w:r>
      <w:r w:rsidRPr="003E539E">
        <w:rPr>
          <w:rFonts w:ascii="Times New Roman" w:hAnsi="Times New Roman"/>
          <w:sz w:val="24"/>
          <w:szCs w:val="24"/>
        </w:rPr>
        <w:t xml:space="preserve">Организационно-методическое направление на уровне образовательной организации регламентировано программой развития, проектами учреждений, нормативными документами федерального, регионального, муниципального и локального уровней. Использование современных государственно-общественных форм управления: управляющий совет, совет школы (ДОУ), попечительский совет, педагогический совет, внешняя экспертиза и оценка. </w:t>
      </w:r>
      <w:proofErr w:type="gramStart"/>
      <w:r w:rsidRPr="003E539E">
        <w:rPr>
          <w:rFonts w:ascii="Times New Roman" w:eastAsia="Times-Roman" w:hAnsi="Times New Roman"/>
          <w:sz w:val="24"/>
          <w:szCs w:val="24"/>
        </w:rPr>
        <w:t>Задачами организационно-методического направления являются: организация доступного образования для детей с особыми образовательными потребностями в конкретном образовательном учреждении с учетом его специфики, направленности, сложившихся традиций и т.п.; методическая поддержка специалистов, работающих с детьми данной категории; расширение связей общеобразовательных организаций с медицинскими  учреждениями, учреждениями дополнительного образования детей, учреждениями культуры, школами, реализующими АООП для детей с ОВЗ и УО.</w:t>
      </w:r>
      <w:proofErr w:type="gramEnd"/>
    </w:p>
    <w:p w:rsidR="00CA2AE6" w:rsidRPr="003E539E" w:rsidRDefault="00CA2AE6" w:rsidP="00CA2A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>Консультативное направление представлено психолого-педагогическими консилиумами образовательных учреждений, органами координации и коллегиальной работы специалистов сопровождения ребенка с особыми образовательными потребностями, определяющими конкретные условия для работы с ним.</w:t>
      </w:r>
    </w:p>
    <w:p w:rsidR="00CA2AE6" w:rsidRPr="003E539E" w:rsidRDefault="00CA2AE6" w:rsidP="00CA2A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>Однако, рассматривая муниципальную систему образования, включающую в себя различные образовательные учреждения, в том числе и те, в которых контингент детей с ОВЗ мал, отметим, что консультативное направление в отдельных учреждениях может быть обустроено вариативно – на основе договорной системы, сетевого взаимодействия с организациями, которые обладают соответствующими кадровыми ресурсами.</w:t>
      </w:r>
    </w:p>
    <w:p w:rsidR="00CA2AE6" w:rsidRPr="003E539E" w:rsidRDefault="00CA2AE6" w:rsidP="00CA2A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 xml:space="preserve">Мониторинговое направление </w:t>
      </w:r>
      <w:r w:rsidRPr="003E539E">
        <w:rPr>
          <w:rFonts w:ascii="Times New Roman" w:hAnsi="Times New Roman"/>
          <w:sz w:val="24"/>
          <w:szCs w:val="24"/>
        </w:rPr>
        <w:t>связано с отслеживанием состояния готовности образовательных учреждений</w:t>
      </w:r>
      <w:r w:rsidRPr="003E539E">
        <w:rPr>
          <w:rFonts w:ascii="Times New Roman" w:hAnsi="Times New Roman"/>
          <w:b/>
          <w:sz w:val="24"/>
          <w:szCs w:val="24"/>
        </w:rPr>
        <w:t xml:space="preserve"> </w:t>
      </w:r>
      <w:r w:rsidRPr="003E539E">
        <w:rPr>
          <w:rFonts w:ascii="Times New Roman" w:hAnsi="Times New Roman"/>
          <w:sz w:val="24"/>
          <w:szCs w:val="24"/>
        </w:rPr>
        <w:t>к образованию детей с ОВЗ, позволяет оценить условия и результативность осуществляемой деятельности и принять своевременные и обоснованные решения.</w:t>
      </w:r>
      <w:r w:rsidRPr="003E539E">
        <w:rPr>
          <w:rFonts w:ascii="Times New Roman" w:hAnsi="Times New Roman"/>
          <w:b/>
          <w:sz w:val="24"/>
          <w:szCs w:val="24"/>
        </w:rPr>
        <w:t xml:space="preserve"> </w:t>
      </w:r>
      <w:r w:rsidRPr="003E539E">
        <w:rPr>
          <w:rFonts w:ascii="Times New Roman" w:hAnsi="Times New Roman"/>
          <w:sz w:val="24"/>
          <w:szCs w:val="24"/>
        </w:rPr>
        <w:t>Предметом мониторинга является соответствие нормативно-правового обеспечения практики образования детей с ОВЗ на уровне ОО, в т.ч. в соответствии с требованиями ФГОС НОО ОВЗ и ФГОС О УО, соответствие  организационного обеспечения,  информационного обеспечения, кадрового обеспечения, соответствие программно-методического обеспечения, материально-технического обеспечения (карта оценки готовности), результативность образования.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 xml:space="preserve">В рамках взаимодействия компонентов двухуровневой управленческой модели разработан комплекс психолого-педагогических условий реализации инклюзивного образования в условиях муниципальной образовательной системы Богучанского района. 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 xml:space="preserve">Это следующие необходимые организационно-педагогические условия: 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>1. Мониторинг состояния элементов муниципальной образовательной системы (учет численности детей с особыми образовательными потребностями, мониторинг специальных условий в ОО всех уровней в муниципалитете, контроль реализации управляющих воздействий и т.д.)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>2. Ресурсное обеспечение и осуществление материально-технического сопровождения инклюзивных процессов в муниципалитете.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 xml:space="preserve">3. </w:t>
      </w:r>
      <w:proofErr w:type="spellStart"/>
      <w:r w:rsidRPr="003E539E">
        <w:rPr>
          <w:rFonts w:ascii="Times New Roman" w:eastAsia="Times-Roman" w:hAnsi="Times New Roman"/>
          <w:sz w:val="24"/>
          <w:szCs w:val="24"/>
        </w:rPr>
        <w:t>Медико-психолого-педагогическое</w:t>
      </w:r>
      <w:proofErr w:type="spellEnd"/>
      <w:r w:rsidRPr="003E539E">
        <w:rPr>
          <w:rFonts w:ascii="Times New Roman" w:eastAsia="Times-Roman" w:hAnsi="Times New Roman"/>
          <w:sz w:val="24"/>
          <w:szCs w:val="24"/>
        </w:rPr>
        <w:t>, социальное сопровождение, в том числе предусматривающее сетевое взаимодействие.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>4. Организация функциональной системы межведомственного взаимодействия.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lastRenderedPageBreak/>
        <w:t>5. Формирование инклюзивной компетентности у педагогов и руководителей ОО.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>6. Организация информационного обеспечения процесса выявления, поддержки и развития детей в муниципальной системе образования.</w:t>
      </w:r>
    </w:p>
    <w:p w:rsidR="00CA2AE6" w:rsidRPr="003E539E" w:rsidRDefault="00CA2AE6" w:rsidP="00CA2AE6">
      <w:pPr>
        <w:spacing w:after="0" w:line="380" w:lineRule="exact"/>
        <w:ind w:firstLine="709"/>
        <w:jc w:val="center"/>
        <w:rPr>
          <w:rFonts w:ascii="Times New Roman" w:eastAsia="Times-Roman" w:hAnsi="Times New Roman"/>
          <w:b/>
          <w:bCs/>
          <w:sz w:val="24"/>
          <w:szCs w:val="24"/>
        </w:rPr>
      </w:pPr>
    </w:p>
    <w:p w:rsidR="00CA2AE6" w:rsidRPr="003E539E" w:rsidRDefault="00CA2AE6" w:rsidP="00CA2AE6">
      <w:pPr>
        <w:spacing w:after="0" w:line="380" w:lineRule="exact"/>
        <w:ind w:firstLine="709"/>
        <w:jc w:val="center"/>
        <w:rPr>
          <w:rFonts w:ascii="Times New Roman" w:eastAsia="Times-Roman" w:hAnsi="Times New Roman"/>
          <w:b/>
          <w:bCs/>
          <w:sz w:val="24"/>
          <w:szCs w:val="24"/>
        </w:rPr>
      </w:pPr>
      <w:r w:rsidRPr="003E539E">
        <w:rPr>
          <w:rFonts w:ascii="Times New Roman" w:eastAsia="Times-Roman" w:hAnsi="Times New Roman"/>
          <w:b/>
          <w:bCs/>
          <w:sz w:val="24"/>
          <w:szCs w:val="24"/>
        </w:rPr>
        <w:t xml:space="preserve">Комплекс организационно-педагогических условий реализации модели инклюзивного образования в условиях муниципальной образовательной системы (управленческий аспект) </w:t>
      </w:r>
    </w:p>
    <w:p w:rsidR="00CA2AE6" w:rsidRPr="003E539E" w:rsidRDefault="00CA2AE6" w:rsidP="00CA2AE6">
      <w:pPr>
        <w:spacing w:line="10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70"/>
        <w:gridCol w:w="2907"/>
        <w:gridCol w:w="2733"/>
        <w:gridCol w:w="1950"/>
      </w:tblGrid>
      <w:tr w:rsidR="00CA2AE6" w:rsidRPr="003E539E" w:rsidTr="00CA2AE6">
        <w:tc>
          <w:tcPr>
            <w:tcW w:w="17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Муниципальная система образования</w:t>
            </w:r>
          </w:p>
        </w:tc>
        <w:tc>
          <w:tcPr>
            <w:tcW w:w="2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Нормативно-правовое обеспечение</w:t>
            </w:r>
          </w:p>
        </w:tc>
      </w:tr>
      <w:tr w:rsidR="00CA2AE6" w:rsidRPr="003E539E" w:rsidTr="00CA2AE6">
        <w:tc>
          <w:tcPr>
            <w:tcW w:w="17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Инструменты для измерения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Инструменты для измерения</w:t>
            </w:r>
          </w:p>
        </w:tc>
        <w:tc>
          <w:tcPr>
            <w:tcW w:w="19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AE6" w:rsidRPr="003E539E" w:rsidTr="00CA2AE6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</w:rPr>
              <w:t>1. Мониторинг состояния элементов муниципальной образовательной системы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Мониторинг и учет численности детей с ОВЗ и инвалидностью в муниципалитете. 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3E539E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3E539E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 Российской Федерации, Красноярского края, муниципалитета в сфере инклюзивного образования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Мониторинг доступности образовательных организаций для детей с ОВЗ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Мониторинг кадрового обеспечения инклюзивного образования в муниципалитете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Мониторинг в соответствии с картой (ФГОС ОВЗ)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Разработка инструмента для проведения мониторинга</w:t>
            </w:r>
          </w:p>
        </w:tc>
      </w:tr>
      <w:tr w:rsidR="00CA2AE6" w:rsidRPr="003E539E" w:rsidTr="00CA2AE6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</w:rPr>
              <w:t>2. Ресурсное обеспечение и осуществление материально-технического сопровождения инклюзивных процессов в муниципалитете.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Анализ и совершенствование муниципальной ресурсной базы для осуществления всех вариантов </w:t>
            </w:r>
            <w:proofErr w:type="spellStart"/>
            <w:r w:rsidRPr="003E539E">
              <w:rPr>
                <w:rFonts w:ascii="Times New Roman" w:hAnsi="Times New Roman"/>
                <w:sz w:val="24"/>
                <w:szCs w:val="24"/>
              </w:rPr>
              <w:t>психолого-медик</w:t>
            </w:r>
            <w:proofErr w:type="gramStart"/>
            <w:r w:rsidRPr="003E539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E53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E539E">
              <w:rPr>
                <w:rFonts w:ascii="Times New Roman" w:hAnsi="Times New Roman"/>
                <w:sz w:val="24"/>
                <w:szCs w:val="24"/>
              </w:rPr>
              <w:t xml:space="preserve"> педагогической поддержки детей с ООП в образовании.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Учет и содействие образовательным организациям в обеспечении доступности для детей с ОВЗ.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Учет и содействие в обеспечении в организациях материально-технических </w:t>
            </w:r>
            <w:r w:rsidRPr="003E539E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проведения коррекционно-развивающей и реабилитационной работы.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Содействие в оснащение специальным оборудованием, необходимым для </w:t>
            </w:r>
            <w:proofErr w:type="gramStart"/>
            <w:r w:rsidRPr="003E539E">
              <w:rPr>
                <w:rFonts w:ascii="Times New Roman" w:hAnsi="Times New Roman"/>
                <w:sz w:val="24"/>
                <w:szCs w:val="24"/>
              </w:rPr>
              <w:t>обучении</w:t>
            </w:r>
            <w:proofErr w:type="gramEnd"/>
            <w:r w:rsidRPr="003E539E">
              <w:rPr>
                <w:rFonts w:ascii="Times New Roman" w:hAnsi="Times New Roman"/>
                <w:sz w:val="24"/>
                <w:szCs w:val="24"/>
              </w:rPr>
              <w:t xml:space="preserve"> детей с ОВЗ 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доступной образовательной среды для детей с ОВЗ различных нозологий. 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Обеспечение специальных условий получения образования, связанных с материально-техническим обеспечением (пространство класса, рабочее место, дидактические материалы)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в </w:t>
            </w:r>
            <w:r w:rsidRPr="003E53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техническом оснащении обучения детей с ОВЗ 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lastRenderedPageBreak/>
              <w:t>Дорожная карта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AE6" w:rsidRPr="003E539E" w:rsidTr="00CA2AE6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lastRenderedPageBreak/>
              <w:t>3. Психолого-педагогическое сопровождение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Мониторинг динамики продвижения детей с ОВЗ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Формирование и утверждение на уровне муниципалитета банка информационно-методических материалов (диагностики, методики, технологии работы и т.д.)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Обобщение и систематизация местного опыта психолого-педагогического сопровождения детей с ОВЗ,</w:t>
            </w: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их родителей и педагогов,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работающих </w:t>
            </w:r>
            <w:r w:rsidRPr="003E539E"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ними, и распространение его среди специалистов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образовательных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индивидуальных образовательных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маршрутов развития детей.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Определение и проведение комплекса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традиционных мероприятий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субъектов  образовательного процесса с целью обеспечения преемственности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(ДОУ-ОУ-УДО-СПО).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Мотивация родителей (законных представителей) на сотрудничество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социально-педагогическом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ребенка с ОВЗ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Создание механизма сопровождения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педагогический консилиум, реализация командного подхода.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Мониторинг продвижения ребенка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Договоры в рамках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взаимодействия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различных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организационных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структур по сопровождению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детей </w:t>
            </w:r>
            <w:r w:rsidRPr="003E539E">
              <w:rPr>
                <w:rFonts w:ascii="Times New Roman" w:hAnsi="Times New Roman"/>
                <w:sz w:val="24"/>
                <w:szCs w:val="24"/>
              </w:rPr>
              <w:t>с ОВЗ</w:t>
            </w:r>
          </w:p>
        </w:tc>
      </w:tr>
      <w:tr w:rsidR="00CA2AE6" w:rsidRPr="003E539E" w:rsidTr="00CA2AE6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</w:rPr>
              <w:t>4.Организация  функциональной системы межведомственного взаимодействия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Расширение сети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инклюзивных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классов, групп.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интегративной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образовательной деятельности,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lastRenderedPageBreak/>
              <w:t>которая</w:t>
            </w:r>
            <w:proofErr w:type="gramEnd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представляет собой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единство общего и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непрерывного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взаимодействия по направлению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ДОУ-ОУ-УДО-СПО.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lastRenderedPageBreak/>
              <w:t>Обеспечение интеграции образовательной и коррекционно-педагогической деятельности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Расширение связей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lastRenderedPageBreak/>
              <w:t xml:space="preserve">школ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учреждениями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дополнительного образования детей,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учреждениями культуры,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сферы социального обслуживания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Комплексное сопровождение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индивидуальных образовательных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маршрутов для детей с ОВЗ, в том числе с использованием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возможностей учреждений разных уровней и ведомственной принадлежности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Привлечение родителей и общественных организаций  к сотрудничеству в обеспечении условий для сопровождения детей с ОВЗ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AE6" w:rsidRPr="003E539E" w:rsidTr="00CA2AE6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lastRenderedPageBreak/>
              <w:t>Формирование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инклюзивной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компетентности у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субъектов образовательной деятельности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Организация мастер-классов,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тематических семинаров и др. форм по распространению опыта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инклюзивного образования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Создание и распространение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методических материалов для педагогов  по работе с детьми в инклюзивных классах, группах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образования педагогов в ОУ по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вопросам работы с детьми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особыми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образовательными потребностями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общеобразовательной школе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Организация постоянно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действующих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семинаров для родителей, педагогов, работы  творческих групп,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мастер-классов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AE6" w:rsidRPr="003E539E" w:rsidTr="00CA2AE6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информационного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обеспечения процесса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выявления,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поддержки и </w:t>
            </w: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lastRenderedPageBreak/>
              <w:t>развития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детей в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образовательной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системе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ресурсных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центров на базе продвинутых муниципальных ОО и краевой школы, призванных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помогать педагогам в </w:t>
            </w: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lastRenderedPageBreak/>
              <w:t>выявлении и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поддержке детей с ОВЗ, работе с ними,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координировать преемственность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работе с детьми с ОВЗ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информационной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поддержки родителей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обучающихся с ОВЗ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Размещение информации по работе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с детьми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особыми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образовательными потребностями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в СМИ, сети Интернет, на сайте Управления образования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lastRenderedPageBreak/>
              <w:t xml:space="preserve">Оформление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школьного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информационного пространства -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стендов, баннеров, страницы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сайте образовательного учреждения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lastRenderedPageBreak/>
              <w:t>проблеме работы с детьми с ОВЗ.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Подписка на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российские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периодические печатные издания по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вопросам работы с детьми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особыми</w:t>
            </w:r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образовательными потребностями </w:t>
            </w: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A2AE6" w:rsidRPr="003E539E" w:rsidRDefault="00CA2AE6" w:rsidP="00C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proofErr w:type="gramStart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интеграции, их родителями и</w:t>
            </w:r>
          </w:p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педагогами, работающими с ними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AE6" w:rsidRPr="003E539E" w:rsidRDefault="00CA2AE6" w:rsidP="00CA2A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AE6" w:rsidRPr="003E539E" w:rsidRDefault="00CA2AE6" w:rsidP="00CA2AE6">
      <w:pPr>
        <w:spacing w:after="0" w:line="36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b/>
          <w:sz w:val="24"/>
          <w:szCs w:val="24"/>
        </w:rPr>
        <w:t>Содержательно-технологический компонент</w:t>
      </w:r>
      <w:r w:rsidRPr="003E539E">
        <w:rPr>
          <w:rFonts w:ascii="Times New Roman" w:eastAsia="Times-Roman" w:hAnsi="Times New Roman"/>
          <w:sz w:val="24"/>
          <w:szCs w:val="24"/>
        </w:rPr>
        <w:t xml:space="preserve"> представлен в модели совокупностью составляющих, которые определяют возможности обеспечения индивидуального образовательного маршрута обучающихся с ОВЗ (ООП) в процессе инклюзивного образования. 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>В содержательно-технологический компонент входят: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 xml:space="preserve">- </w:t>
      </w:r>
      <w:proofErr w:type="spellStart"/>
      <w:r w:rsidRPr="003E539E">
        <w:rPr>
          <w:rFonts w:ascii="Times New Roman" w:eastAsia="Times-Roman" w:hAnsi="Times New Roman"/>
          <w:sz w:val="24"/>
          <w:szCs w:val="24"/>
        </w:rPr>
        <w:t>полисубъектный</w:t>
      </w:r>
      <w:proofErr w:type="spellEnd"/>
      <w:r w:rsidRPr="003E539E">
        <w:rPr>
          <w:rFonts w:ascii="Times New Roman" w:eastAsia="Times-Roman" w:hAnsi="Times New Roman"/>
          <w:sz w:val="24"/>
          <w:szCs w:val="24"/>
        </w:rPr>
        <w:t xml:space="preserve"> компонент (представители администрации, педагогические работники, специалисты сопровождения ОО, обучающиеся, родители, сотрудники организаций сетевого взаимодействия), который определяет деятельность педагогов и специалистов  при сопровождении ребенка с ООП в образовательном пространстве: создание образовательной среды для детей с особыми образовательными потребностями по образовательной вертикали и горизонтали; комплексный подход к изучению ребенка с особыми образовательными потребностями и позволяющий проектировать индивидуальный и коллективный маршруты развития; формирование толерантности общества по отношению к детям с особыми образовательными потребностями; формирование инклюзивной компетентности у специалистов для системы инклюзивного образования. 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>Собственно содержательный компонент позволяет осуществить проектирование и структурирование содержания образования с учетом инклюзивного подхода.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sz w:val="24"/>
          <w:szCs w:val="24"/>
        </w:rPr>
        <w:t>Совокупность форм, методов, приемов, технологий, средств инклюзивного образования в муниципальной образовательной системе отражает технологический компонент модели.</w:t>
      </w:r>
    </w:p>
    <w:p w:rsidR="00CA2AE6" w:rsidRPr="003E539E" w:rsidRDefault="00CA2AE6" w:rsidP="00CA2AE6">
      <w:pPr>
        <w:spacing w:after="0" w:line="380" w:lineRule="exact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3E539E">
        <w:rPr>
          <w:rFonts w:ascii="Times New Roman" w:eastAsia="Times-Roman" w:hAnsi="Times New Roman"/>
          <w:b/>
          <w:sz w:val="24"/>
          <w:szCs w:val="24"/>
        </w:rPr>
        <w:t>Результативный компонент</w:t>
      </w:r>
      <w:r w:rsidRPr="003E539E">
        <w:rPr>
          <w:rFonts w:ascii="Times New Roman" w:eastAsia="Times-Roman" w:hAnsi="Times New Roman"/>
          <w:sz w:val="24"/>
          <w:szCs w:val="24"/>
        </w:rPr>
        <w:t xml:space="preserve"> соотносит достигнутые результаты с заданной целью, намечает необходимость </w:t>
      </w:r>
      <w:proofErr w:type="gramStart"/>
      <w:r w:rsidRPr="003E539E">
        <w:rPr>
          <w:rFonts w:ascii="Times New Roman" w:eastAsia="Times-Roman" w:hAnsi="Times New Roman"/>
          <w:sz w:val="24"/>
          <w:szCs w:val="24"/>
        </w:rPr>
        <w:t>определения критериев эффективности реализации модели инклюзивного образования</w:t>
      </w:r>
      <w:proofErr w:type="gramEnd"/>
      <w:r w:rsidRPr="003E539E">
        <w:rPr>
          <w:rFonts w:ascii="Times New Roman" w:eastAsia="Times-Roman" w:hAnsi="Times New Roman"/>
          <w:sz w:val="24"/>
          <w:szCs w:val="24"/>
        </w:rPr>
        <w:t xml:space="preserve"> в муниципальной образовательной системе Богучанского района. В соответствии с намеченными критериями проводится анализ изменений на уровне муниципалитета и в образовательных учреждениях при внедрении модели инклюзивного образования.</w:t>
      </w:r>
    </w:p>
    <w:p w:rsidR="00CA2AE6" w:rsidRPr="003E539E" w:rsidRDefault="00CA2AE6" w:rsidP="00CA2AE6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A2AE6" w:rsidRPr="003E539E" w:rsidRDefault="00CA2AE6" w:rsidP="00CA2AE6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E539E">
        <w:rPr>
          <w:rFonts w:ascii="Times New Roman" w:hAnsi="Times New Roman"/>
          <w:bCs/>
          <w:i/>
          <w:sz w:val="24"/>
          <w:szCs w:val="24"/>
        </w:rPr>
        <w:t>Планируемые результаты, часть из которых достигнуты</w:t>
      </w:r>
      <w:r w:rsidRPr="003E539E">
        <w:rPr>
          <w:rFonts w:ascii="Times New Roman" w:hAnsi="Times New Roman"/>
          <w:i/>
          <w:sz w:val="24"/>
          <w:szCs w:val="24"/>
        </w:rPr>
        <w:t xml:space="preserve">: </w:t>
      </w:r>
    </w:p>
    <w:p w:rsidR="00CA2AE6" w:rsidRPr="003E539E" w:rsidRDefault="00CA2AE6" w:rsidP="00CA2AE6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Создана сетевая  информационная дорожная карта мест и форм возможного получения образования и коррекционно-развивающей помощи в условиях сети Богучанского района для детей с ОВЗ, в том числе детей раннего возраста.</w:t>
      </w:r>
    </w:p>
    <w:p w:rsidR="00CA2AE6" w:rsidRPr="003E539E" w:rsidRDefault="00CA2AE6" w:rsidP="00CA2A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Обеспечен максимальный охват психолого-педагогической, медико-социальной, коррекционно-развивающей помощью ребенка и семьи, обратившихся за помощью; увеличена доля детей с ОВЗ и инвалидностью раннего возраста и их семей, охваченных ранней помощью (в  т.ч. за счет деятельности консультационных пунктов).</w:t>
      </w:r>
    </w:p>
    <w:p w:rsidR="00CA2AE6" w:rsidRPr="003E539E" w:rsidRDefault="00CA2AE6" w:rsidP="00CA2A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Обеспечена преемственность уровней образования для «особого ребенка» в муниципальной сети (ранняя помощь, ДОУ, СОШ, профессиональное образование) и межведомственного взаимодействия; закреплены механизмы межведомственного взаимодействия (договоры)</w:t>
      </w:r>
    </w:p>
    <w:p w:rsidR="00CA2AE6" w:rsidRPr="003E539E" w:rsidRDefault="00CA2AE6" w:rsidP="00CA2A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Увеличено количества детей с ОВЗ, вовлеченных в систему дополнительного образования, профессиональные пробы, мероприятия по профориентации.</w:t>
      </w:r>
    </w:p>
    <w:p w:rsidR="00CA2AE6" w:rsidRPr="003E539E" w:rsidRDefault="00CA2AE6" w:rsidP="00CA2A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 xml:space="preserve">Повышена инклюзивная компетентность педагогов, специалистов, руководителей образовательных организаций. </w:t>
      </w:r>
    </w:p>
    <w:p w:rsidR="00CA2AE6" w:rsidRPr="003E539E" w:rsidRDefault="00CA2AE6" w:rsidP="00CA2A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Созданы в муниципалитете методические ресурсные площадки (на базе «продвинутых» школ и ДОУ) по проблематике инклюзивного образования.</w:t>
      </w:r>
    </w:p>
    <w:p w:rsidR="00CA2AE6" w:rsidRPr="003E539E" w:rsidRDefault="00CA2AE6" w:rsidP="00CA2A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Повышен уровень компетентности родителей в вопросах воспитания «особого ребенка».</w:t>
      </w:r>
    </w:p>
    <w:p w:rsidR="00CA2AE6" w:rsidRPr="003E539E" w:rsidRDefault="00CA2AE6" w:rsidP="00CA2A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Увеличено количество родителей, реализовавших право выбора формы и видов коррекционно-развивающей помощи в соответствии с особыми образовательными потребностями ребенка.</w:t>
      </w:r>
    </w:p>
    <w:p w:rsidR="00CA2AE6" w:rsidRPr="003E539E" w:rsidRDefault="00CA2AE6" w:rsidP="00CA2A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Повышена инклюзивная культура профессионального сообщества и населения, информированность населения в вопросах инклюзивного образования.</w:t>
      </w:r>
    </w:p>
    <w:p w:rsidR="00CA2AE6" w:rsidRPr="003E539E" w:rsidRDefault="00CA2AE6" w:rsidP="00CA2A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 xml:space="preserve"> Увеличена доля муниципальных образовательных организаций, в которых создана доступная среда</w:t>
      </w:r>
    </w:p>
    <w:p w:rsidR="00CA2AE6" w:rsidRPr="003E539E" w:rsidRDefault="00CA2AE6" w:rsidP="00CA2AE6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A2AE6" w:rsidRPr="003E539E" w:rsidRDefault="00CA2AE6" w:rsidP="00CA2AE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5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Интеграция ресурсов муниципалитета, построение необходимых координаций  позволят нам создать инклюзивное образовательное пространство, обеспечить индивидуализацию образовательных маршрутов обучающихся с ОВЗ,  реальную помощь различных служб, организаций детям с особыми образовательными потребностями и их семье, и позволили в конечном итоге им получать доступное и качественное образование.</w:t>
      </w:r>
    </w:p>
    <w:p w:rsidR="00CA2AE6" w:rsidRPr="003E539E" w:rsidRDefault="00CA2AE6" w:rsidP="00CA2AE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5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Представленная практика и модель могут быть использованы для управления изменениями при организации инклюзивного образования в муниципалитете.</w:t>
      </w:r>
    </w:p>
    <w:p w:rsidR="00CA2AE6" w:rsidRPr="003E539E" w:rsidRDefault="00CA2AE6" w:rsidP="00CA2AE6">
      <w:pPr>
        <w:jc w:val="center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  <w:r w:rsidRPr="003E539E">
        <w:rPr>
          <w:rFonts w:ascii="Times New Roman" w:hAnsi="Times New Roman"/>
          <w:sz w:val="24"/>
          <w:szCs w:val="24"/>
        </w:rPr>
        <w:lastRenderedPageBreak/>
        <w:t>ПЛАН МЕРОПРИЯТИЙ (ДОРОЖНАЯ КАРТА)</w:t>
      </w:r>
    </w:p>
    <w:p w:rsidR="00CA2AE6" w:rsidRPr="003E539E" w:rsidRDefault="00CA2AE6" w:rsidP="00CA2AE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 xml:space="preserve"> по реализации Модели инклюзивного образования в условиях </w:t>
      </w:r>
    </w:p>
    <w:p w:rsidR="00CA2AE6" w:rsidRPr="003E539E" w:rsidRDefault="00CA2AE6" w:rsidP="00CA2AE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E539E">
        <w:rPr>
          <w:rFonts w:ascii="Times New Roman" w:hAnsi="Times New Roman"/>
          <w:sz w:val="24"/>
          <w:szCs w:val="24"/>
        </w:rPr>
        <w:t>муниципальной системы образования Богучанского района</w:t>
      </w:r>
    </w:p>
    <w:tbl>
      <w:tblPr>
        <w:tblStyle w:val="af1"/>
        <w:tblW w:w="0" w:type="auto"/>
        <w:tblLook w:val="04A0"/>
      </w:tblPr>
      <w:tblGrid>
        <w:gridCol w:w="675"/>
        <w:gridCol w:w="2835"/>
        <w:gridCol w:w="2571"/>
        <w:gridCol w:w="2028"/>
        <w:gridCol w:w="2028"/>
      </w:tblGrid>
      <w:tr w:rsidR="00CA2AE6" w:rsidRPr="003E539E" w:rsidTr="00CA2AE6">
        <w:tc>
          <w:tcPr>
            <w:tcW w:w="67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71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028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28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A2AE6" w:rsidRPr="003E539E" w:rsidTr="00CA2AE6">
        <w:tc>
          <w:tcPr>
            <w:tcW w:w="10137" w:type="dxa"/>
            <w:gridSpan w:val="5"/>
          </w:tcPr>
          <w:p w:rsidR="00CA2AE6" w:rsidRPr="003E539E" w:rsidRDefault="00CA2AE6" w:rsidP="00CA2A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39E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 и создание условий по обучению и воспитанию детей с ОВЗ</w:t>
            </w:r>
          </w:p>
        </w:tc>
      </w:tr>
      <w:tr w:rsidR="00CA2AE6" w:rsidRPr="003E539E" w:rsidTr="00CA2AE6">
        <w:tc>
          <w:tcPr>
            <w:tcW w:w="67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Приведение локальных актов образовательных организаций в соответствие с нормативно-правовыми актами федерального, регионального уровней</w:t>
            </w:r>
          </w:p>
        </w:tc>
        <w:tc>
          <w:tcPr>
            <w:tcW w:w="2571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В образовательной организации приняты локальные нормативные акты, регулирующие правоотношения участников образовательной деятельности в области </w:t>
            </w:r>
            <w:proofErr w:type="gramStart"/>
            <w:r w:rsidRPr="003E539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 w:rsidRPr="003E539E">
              <w:rPr>
                <w:rFonts w:ascii="Times New Roman" w:hAnsi="Times New Roman"/>
                <w:sz w:val="24"/>
                <w:szCs w:val="24"/>
              </w:rPr>
              <w:t xml:space="preserve"> обучающихся с ОВЗ, в пределах своей компетенции в соответствии с законодательством федерального, регионального уровней </w:t>
            </w:r>
          </w:p>
        </w:tc>
        <w:tc>
          <w:tcPr>
            <w:tcW w:w="2028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До 2021 года</w:t>
            </w:r>
          </w:p>
        </w:tc>
        <w:tc>
          <w:tcPr>
            <w:tcW w:w="2028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CA2AE6" w:rsidRPr="003E539E" w:rsidTr="00CA2AE6">
        <w:tc>
          <w:tcPr>
            <w:tcW w:w="67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Организация учета детей с ОВЗ, проживающих на территории Богучанского района</w:t>
            </w:r>
          </w:p>
        </w:tc>
        <w:tc>
          <w:tcPr>
            <w:tcW w:w="2571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Сформированы списки детей с ОВЗ, проживающих на территории Богучанского района по нозологиям и условиям, необходимым для организации обучения и сопровождения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2019 - 2020 год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CA2AE6" w:rsidRPr="003E539E" w:rsidTr="00CA2AE6">
        <w:tc>
          <w:tcPr>
            <w:tcW w:w="67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комплексного обследования </w:t>
            </w:r>
            <w:proofErr w:type="gramStart"/>
            <w:r w:rsidRPr="003E539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E539E">
              <w:rPr>
                <w:rFonts w:ascii="Times New Roman" w:hAnsi="Times New Roman"/>
                <w:sz w:val="24"/>
                <w:szCs w:val="24"/>
              </w:rPr>
              <w:t xml:space="preserve"> ТПМПК Богучанского района.</w:t>
            </w:r>
          </w:p>
          <w:p w:rsidR="00CA2AE6" w:rsidRPr="003E539E" w:rsidRDefault="00CA2AE6" w:rsidP="00CA2AE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Выявлены дети с особенностями в физическом и (или) психическом развитии, для которых определены условия обучения и воспитания.</w:t>
            </w:r>
          </w:p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В системе </w:t>
            </w:r>
            <w:r w:rsidRPr="003E539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осуществляется консультирование участников образовательного процесса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lastRenderedPageBreak/>
              <w:t>Непрерывно</w:t>
            </w:r>
          </w:p>
        </w:tc>
        <w:tc>
          <w:tcPr>
            <w:tcW w:w="2028" w:type="dxa"/>
          </w:tcPr>
          <w:p w:rsidR="00CA2AE6" w:rsidRPr="00CA3D1D" w:rsidRDefault="00CA2AE6" w:rsidP="00CA3D1D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 xml:space="preserve">ТПМПК Богучанского </w:t>
            </w:r>
            <w:r w:rsidR="00CA3D1D" w:rsidRPr="00CA3D1D">
              <w:rPr>
                <w:rFonts w:ascii="Times New Roman" w:hAnsi="Times New Roman"/>
                <w:sz w:val="24"/>
                <w:szCs w:val="24"/>
              </w:rPr>
              <w:t>р</w:t>
            </w:r>
            <w:r w:rsidRPr="00CA3D1D">
              <w:rPr>
                <w:rFonts w:ascii="Times New Roman" w:hAnsi="Times New Roman"/>
                <w:sz w:val="24"/>
                <w:szCs w:val="24"/>
              </w:rPr>
              <w:t>айона</w:t>
            </w:r>
          </w:p>
        </w:tc>
      </w:tr>
      <w:tr w:rsidR="00CA2AE6" w:rsidRPr="003E539E" w:rsidTr="00CA2AE6">
        <w:tc>
          <w:tcPr>
            <w:tcW w:w="67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3E539E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мероприятий по </w:t>
            </w:r>
            <w:r w:rsidRPr="003E539E">
              <w:rPr>
                <w:rFonts w:ascii="Times New Roman" w:hAnsi="Times New Roman"/>
                <w:sz w:val="24"/>
                <w:szCs w:val="24"/>
              </w:rPr>
              <w:t xml:space="preserve">выявлению детей с ОВЗ и детей-инвалидов дошкольного возраста и </w:t>
            </w:r>
            <w:r w:rsidRPr="003E539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E539E">
              <w:rPr>
                <w:rFonts w:ascii="Times New Roman" w:hAnsi="Times New Roman"/>
                <w:sz w:val="24"/>
                <w:szCs w:val="24"/>
              </w:rPr>
              <w:t>беспечению условий доступности их образования и сопровождения</w:t>
            </w:r>
          </w:p>
        </w:tc>
        <w:tc>
          <w:tcPr>
            <w:tcW w:w="2571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выявлению детей с ОВЗ и детей-инвалидов дошкольного возраста и </w:t>
            </w:r>
            <w:r w:rsidRPr="003E539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E539E">
              <w:rPr>
                <w:rFonts w:ascii="Times New Roman" w:hAnsi="Times New Roman"/>
                <w:sz w:val="24"/>
                <w:szCs w:val="24"/>
              </w:rPr>
              <w:t xml:space="preserve">беспечению условий доступности их образования и сопровождения 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Непрерывно</w:t>
            </w:r>
          </w:p>
        </w:tc>
        <w:tc>
          <w:tcPr>
            <w:tcW w:w="2028" w:type="dxa"/>
          </w:tcPr>
          <w:p w:rsidR="00CA2AE6" w:rsidRPr="00CA3D1D" w:rsidRDefault="00CA2AE6" w:rsidP="00CA3D1D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CA2AE6" w:rsidRPr="003E539E" w:rsidTr="00CA2AE6">
        <w:tc>
          <w:tcPr>
            <w:tcW w:w="67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A2AE6" w:rsidRPr="003E539E" w:rsidRDefault="00CA2AE6" w:rsidP="00CA2A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E539E">
              <w:rPr>
                <w:rFonts w:ascii="Times New Roman" w:eastAsia="Calibri" w:hAnsi="Times New Roman"/>
                <w:sz w:val="24"/>
                <w:szCs w:val="24"/>
              </w:rPr>
              <w:t>Организация на базе отдельных образовательных организаций консультационных пунктов, обеспечивающих оказание психолого-педагогической, методической, консультативной помощи родителям детей с ОВЗ</w:t>
            </w:r>
          </w:p>
        </w:tc>
        <w:tc>
          <w:tcPr>
            <w:tcW w:w="2571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Созданы и функционируют консультационные пункты на базе ДОУ и СОШ </w:t>
            </w:r>
          </w:p>
        </w:tc>
        <w:tc>
          <w:tcPr>
            <w:tcW w:w="2028" w:type="dxa"/>
          </w:tcPr>
          <w:p w:rsidR="00CA2AE6" w:rsidRPr="00CA3D1D" w:rsidRDefault="00CA2AE6" w:rsidP="00CA3D1D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 xml:space="preserve">2019 – 2020 год 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 xml:space="preserve">Руководители ДОУ </w:t>
            </w:r>
          </w:p>
        </w:tc>
      </w:tr>
      <w:tr w:rsidR="00CA2AE6" w:rsidRPr="003E539E" w:rsidTr="00CA2AE6">
        <w:tc>
          <w:tcPr>
            <w:tcW w:w="67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8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8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2AE6" w:rsidRPr="003E539E" w:rsidTr="00CA2AE6">
        <w:tc>
          <w:tcPr>
            <w:tcW w:w="67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8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8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2AE6" w:rsidRPr="003E539E" w:rsidTr="00CA2AE6">
        <w:tc>
          <w:tcPr>
            <w:tcW w:w="10137" w:type="dxa"/>
            <w:gridSpan w:val="5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539E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и повышение квалификации педагогов</w:t>
            </w:r>
          </w:p>
        </w:tc>
      </w:tr>
      <w:tr w:rsidR="00CA2AE6" w:rsidRPr="003E539E" w:rsidTr="00CA2AE6">
        <w:tc>
          <w:tcPr>
            <w:tcW w:w="67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Формирование заявки в ИПК РО на курсы повышения квалификации в направлении обучения и воспитания детей с ОВЗ </w:t>
            </w:r>
          </w:p>
        </w:tc>
        <w:tc>
          <w:tcPr>
            <w:tcW w:w="2571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Педагоги прошли обучение на курсах ПК </w:t>
            </w:r>
          </w:p>
          <w:p w:rsidR="00CA2AE6" w:rsidRPr="003E539E" w:rsidRDefault="00CA2AE6" w:rsidP="00CA2A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Курсы повышения квалификации ежегодно проходят не менее 1 представителя от образовательной организации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Непрерывно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Отдел МКУ ЦОДОУ</w:t>
            </w:r>
          </w:p>
        </w:tc>
      </w:tr>
      <w:tr w:rsidR="00CA2AE6" w:rsidRPr="003E539E" w:rsidTr="00CA2AE6">
        <w:tc>
          <w:tcPr>
            <w:tcW w:w="67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семинаров, </w:t>
            </w:r>
            <w:r w:rsidRPr="003E53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мастер-классов, методических дней на базе школ и ДОУ, работающих с детьми с ОВЗ </w:t>
            </w:r>
          </w:p>
        </w:tc>
        <w:tc>
          <w:tcPr>
            <w:tcW w:w="2571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компетентности </w:t>
            </w:r>
            <w:r w:rsidRPr="00CA3D1D">
              <w:rPr>
                <w:rFonts w:ascii="Times New Roman" w:hAnsi="Times New Roman"/>
                <w:sz w:val="24"/>
                <w:szCs w:val="24"/>
              </w:rPr>
              <w:lastRenderedPageBreak/>
              <w:t>педагогов, оформление опыта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lastRenderedPageBreak/>
              <w:t>Непрерывно</w:t>
            </w:r>
          </w:p>
        </w:tc>
        <w:tc>
          <w:tcPr>
            <w:tcW w:w="2028" w:type="dxa"/>
          </w:tcPr>
          <w:p w:rsidR="00CA2AE6" w:rsidRPr="00CA3D1D" w:rsidRDefault="00CA3D1D" w:rsidP="00CA2A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ЦОДОУ </w:t>
            </w:r>
          </w:p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CA2AE6" w:rsidRPr="003E539E" w:rsidTr="00CA2AE6">
        <w:tc>
          <w:tcPr>
            <w:tcW w:w="67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CA2AE6" w:rsidRPr="003E539E" w:rsidRDefault="00CA2AE6" w:rsidP="00CA2AE6">
            <w:pPr>
              <w:widowControl w:val="0"/>
              <w:ind w:firstLine="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педагогов образовательных организаций в Краевом фестивале лучших инклюзивных практик</w:t>
            </w:r>
          </w:p>
        </w:tc>
        <w:tc>
          <w:tcPr>
            <w:tcW w:w="2571" w:type="dxa"/>
          </w:tcPr>
          <w:p w:rsidR="00CA2AE6" w:rsidRPr="003E539E" w:rsidRDefault="00CA2AE6" w:rsidP="00CA2A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краевом Фестивале лучших инклюзивных практик представлены практики по созданию условий и организации обучения детей с ОВЗ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Отдел МКУ ЦОДОУ</w:t>
            </w:r>
            <w:r w:rsidR="00CA3D1D" w:rsidRPr="00CA3D1D">
              <w:rPr>
                <w:rFonts w:ascii="Times New Roman" w:hAnsi="Times New Roman"/>
                <w:sz w:val="24"/>
                <w:szCs w:val="24"/>
              </w:rPr>
              <w:t>,</w:t>
            </w:r>
            <w:r w:rsidRPr="00CA3D1D"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</w:p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CA2AE6" w:rsidRPr="003E539E" w:rsidTr="00CA2AE6">
        <w:tc>
          <w:tcPr>
            <w:tcW w:w="67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педагогов образовательных организаций  в региональном этапе Всероссийского конкурса профессионального мастерства: «Педагог-психолог», «Учитель-дефектолог», «Учитель-логопед»</w:t>
            </w:r>
          </w:p>
        </w:tc>
        <w:tc>
          <w:tcPr>
            <w:tcW w:w="2571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В региональном этапе Всероссийского конкурса профессионального мастерства</w:t>
            </w:r>
            <w:r w:rsidRPr="003E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«Педагог-психолог», «Учитель-дефектолог», «Учитель-логопед» принимают участие педагоги образовательных организаций района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28" w:type="dxa"/>
          </w:tcPr>
          <w:p w:rsidR="00CA2AE6" w:rsidRPr="00CA3D1D" w:rsidRDefault="00CA2AE6" w:rsidP="00CA3D1D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Отдел МКУ ЦОДОУ</w:t>
            </w:r>
            <w:r w:rsidR="00CA3D1D" w:rsidRPr="00CA3D1D">
              <w:rPr>
                <w:rFonts w:ascii="Times New Roman" w:hAnsi="Times New Roman"/>
                <w:sz w:val="24"/>
                <w:szCs w:val="24"/>
              </w:rPr>
              <w:t>,</w:t>
            </w:r>
            <w:r w:rsidRPr="00CA3D1D">
              <w:rPr>
                <w:rFonts w:ascii="Times New Roman" w:hAnsi="Times New Roman"/>
                <w:sz w:val="24"/>
                <w:szCs w:val="24"/>
              </w:rPr>
              <w:t xml:space="preserve"> Руководители образовательных организаций</w:t>
            </w:r>
          </w:p>
        </w:tc>
      </w:tr>
      <w:tr w:rsidR="00CA2AE6" w:rsidRPr="003E539E" w:rsidTr="00CA2AE6">
        <w:tc>
          <w:tcPr>
            <w:tcW w:w="10137" w:type="dxa"/>
            <w:gridSpan w:val="5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539E">
              <w:rPr>
                <w:rFonts w:ascii="Times New Roman" w:hAnsi="Times New Roman"/>
                <w:b/>
                <w:sz w:val="24"/>
                <w:szCs w:val="24"/>
              </w:rPr>
              <w:t>Организация профессиональной ориентации, трудового обучения детей с ОВЗ</w:t>
            </w:r>
          </w:p>
        </w:tc>
      </w:tr>
      <w:tr w:rsidR="00CA2AE6" w:rsidRPr="003E539E" w:rsidTr="00CA2AE6">
        <w:tc>
          <w:tcPr>
            <w:tcW w:w="67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A2AE6" w:rsidRPr="003E539E" w:rsidRDefault="00CA2AE6" w:rsidP="00CA2AE6">
            <w:pPr>
              <w:widowControl w:val="0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Проведение анализа исходного состояния по контингенту обучающихся с ОВЗ, кадровому, материально-техническому обеспечению образовательных организаций для развития инклюзивного образования, организации профессиональной ориентации и трудового обучения детей с ОВЗ</w:t>
            </w:r>
          </w:p>
        </w:tc>
        <w:tc>
          <w:tcPr>
            <w:tcW w:w="2571" w:type="dxa"/>
          </w:tcPr>
          <w:p w:rsidR="00CA2AE6" w:rsidRPr="003E539E" w:rsidRDefault="00CA2AE6" w:rsidP="00CA2A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Подготовлена аналитическая справка, содержащая анализ</w:t>
            </w:r>
          </w:p>
          <w:p w:rsidR="00CA2AE6" w:rsidRPr="003E539E" w:rsidRDefault="00CA2AE6" w:rsidP="00CA2A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- контингента обучающихся с ОВЗ, инвалидностью, их ресурсов и дефицитов на основании потребностей (заключения ТПМПК, ИПР);</w:t>
            </w:r>
          </w:p>
          <w:p w:rsidR="00CA2AE6" w:rsidRPr="003E539E" w:rsidRDefault="00CA2AE6" w:rsidP="00CA2A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- результатов </w:t>
            </w:r>
            <w:proofErr w:type="spellStart"/>
            <w:r w:rsidRPr="003E539E">
              <w:rPr>
                <w:rFonts w:ascii="Times New Roman" w:hAnsi="Times New Roman"/>
                <w:sz w:val="24"/>
                <w:szCs w:val="24"/>
              </w:rPr>
              <w:t>медик</w:t>
            </w:r>
            <w:proofErr w:type="gramStart"/>
            <w:r w:rsidRPr="003E539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E53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E539E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психолого-педагогического обследования;</w:t>
            </w:r>
          </w:p>
          <w:p w:rsidR="00CA2AE6" w:rsidRPr="003E539E" w:rsidRDefault="00CA2AE6" w:rsidP="00CA2A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-имеющегося кадрового, </w:t>
            </w:r>
            <w:r w:rsidRPr="003E53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материально-технического обеспечения образовательных организаций для развития инклюзивного образования, организации профессиональной ориентации и трудового обучения 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CA2AE6" w:rsidRPr="003E539E" w:rsidTr="00CA2AE6">
        <w:tc>
          <w:tcPr>
            <w:tcW w:w="67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CA2AE6" w:rsidRPr="003E539E" w:rsidRDefault="00CA2AE6" w:rsidP="00CA2AE6">
            <w:pPr>
              <w:widowControl w:val="0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Организация профессионально ориентированных мероприятий (экскурсии, социально-психологического консультирование, тренинги, занятия, ролевые игры и т.п.), направленных на отработку профессионально-значимых навыков, формирование профессионального выбора, адекватного возможностям обучающихся с ОВЗ</w:t>
            </w:r>
          </w:p>
        </w:tc>
        <w:tc>
          <w:tcPr>
            <w:tcW w:w="2571" w:type="dxa"/>
          </w:tcPr>
          <w:p w:rsidR="00CA2AE6" w:rsidRPr="003E539E" w:rsidRDefault="00CA2AE6" w:rsidP="00CA2A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proofErr w:type="spellStart"/>
            <w:r w:rsidRPr="003E539E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E539E">
              <w:rPr>
                <w:rFonts w:ascii="Times New Roman" w:hAnsi="Times New Roman"/>
                <w:sz w:val="24"/>
                <w:szCs w:val="24"/>
              </w:rPr>
              <w:t xml:space="preserve"> работы с учетом интересов обучающихся с ОВЗ, их возможностей и потребностей рынка труда</w:t>
            </w:r>
          </w:p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Отдел МКУ ЦОДОУ УО</w:t>
            </w:r>
          </w:p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CA2AE6" w:rsidRPr="003E539E" w:rsidTr="00CA2AE6">
        <w:tc>
          <w:tcPr>
            <w:tcW w:w="67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A2AE6" w:rsidRPr="003E539E" w:rsidRDefault="00CA2AE6" w:rsidP="00CA2A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E539E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E539E">
              <w:rPr>
                <w:rFonts w:ascii="Times New Roman" w:hAnsi="Times New Roman"/>
                <w:sz w:val="24"/>
                <w:szCs w:val="24"/>
              </w:rPr>
              <w:t xml:space="preserve"> работы с привлечением специалистов различных ведомств, а также родителей обучающихся, с возможностью предоставления практической пробы деятельности и в различных формах, включая </w:t>
            </w:r>
            <w:proofErr w:type="gramStart"/>
            <w:r w:rsidRPr="003E539E">
              <w:rPr>
                <w:rFonts w:ascii="Times New Roman" w:hAnsi="Times New Roman"/>
                <w:sz w:val="24"/>
                <w:szCs w:val="24"/>
              </w:rPr>
              <w:t>дистанционную</w:t>
            </w:r>
            <w:proofErr w:type="gramEnd"/>
          </w:p>
        </w:tc>
        <w:tc>
          <w:tcPr>
            <w:tcW w:w="2571" w:type="dxa"/>
          </w:tcPr>
          <w:p w:rsidR="00CA2AE6" w:rsidRPr="003E539E" w:rsidRDefault="00CA2AE6" w:rsidP="00CA2A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Предоставлено не менее 4 возможностей выбора объединения дополнительного образования (1-4 </w:t>
            </w:r>
            <w:proofErr w:type="spellStart"/>
            <w:r w:rsidRPr="003E53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539E">
              <w:rPr>
                <w:rFonts w:ascii="Times New Roman" w:hAnsi="Times New Roman"/>
                <w:sz w:val="24"/>
                <w:szCs w:val="24"/>
              </w:rPr>
              <w:t xml:space="preserve">.) и не менее 3 возможностей профессиональных проб (7-8 </w:t>
            </w:r>
            <w:proofErr w:type="spellStart"/>
            <w:r w:rsidRPr="003E53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539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Отдел МКУ ЦОДОУ УО</w:t>
            </w:r>
          </w:p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CA2AE6" w:rsidRPr="003E539E" w:rsidTr="00CA2AE6">
        <w:tc>
          <w:tcPr>
            <w:tcW w:w="67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в чемпионате по профессиональному </w:t>
            </w:r>
            <w:r w:rsidRPr="003E539E">
              <w:rPr>
                <w:rFonts w:ascii="Times New Roman" w:hAnsi="Times New Roman"/>
                <w:sz w:val="24"/>
                <w:szCs w:val="24"/>
              </w:rPr>
              <w:lastRenderedPageBreak/>
              <w:t>мастерству среди инвалидов и лиц с ОВЗ «</w:t>
            </w:r>
            <w:proofErr w:type="spellStart"/>
            <w:r w:rsidRPr="003E539E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3E53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1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Отдел МКУ ЦОДОУ УО</w:t>
            </w:r>
          </w:p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CA3D1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CA2AE6" w:rsidRPr="003E539E" w:rsidTr="00CA2AE6">
        <w:tc>
          <w:tcPr>
            <w:tcW w:w="67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CA2AE6" w:rsidRPr="003E539E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Формирование профессионально-образовательной карты по профессиональной ориентации, трудовому и профессиональному обучению детей с ОВЗ</w:t>
            </w:r>
          </w:p>
        </w:tc>
        <w:tc>
          <w:tcPr>
            <w:tcW w:w="2571" w:type="dxa"/>
          </w:tcPr>
          <w:p w:rsidR="00CA2AE6" w:rsidRPr="003E539E" w:rsidRDefault="00CA2AE6" w:rsidP="00CA2A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Проведен анализ</w:t>
            </w:r>
          </w:p>
          <w:p w:rsidR="00CA2AE6" w:rsidRPr="003E539E" w:rsidRDefault="00CA2AE6" w:rsidP="00CA2A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 xml:space="preserve"> - потребностей в трудовых ресурсах / возможностей трудоустройства;</w:t>
            </w:r>
          </w:p>
          <w:p w:rsidR="00CA2AE6" w:rsidRPr="003E539E" w:rsidRDefault="00CA2AE6" w:rsidP="00CA2A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- возможностей привлечения организаций дополнительного, среднего профессионального образования, учреждений разной ведомственной принадлежности, потенциальных работодателей для организации профессиональной ориентации, трудового и профессионального обучения.</w:t>
            </w:r>
          </w:p>
          <w:p w:rsidR="00CA2AE6" w:rsidRPr="003E539E" w:rsidRDefault="00CA2AE6" w:rsidP="00CA2A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E539E">
              <w:rPr>
                <w:rFonts w:ascii="Times New Roman" w:hAnsi="Times New Roman"/>
                <w:sz w:val="24"/>
                <w:szCs w:val="24"/>
              </w:rPr>
              <w:t>Составлен и размещен на сайте ОО список образовательных учреждений для дальнейшего профессионального обучения детей с ОВЗ (по нозологиям)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28" w:type="dxa"/>
          </w:tcPr>
          <w:p w:rsidR="00CA2AE6" w:rsidRPr="00CA3D1D" w:rsidRDefault="00CA2AE6" w:rsidP="00CA2AE6">
            <w:pPr>
              <w:rPr>
                <w:rFonts w:ascii="Times New Roman" w:hAnsi="Times New Roman"/>
                <w:sz w:val="24"/>
                <w:szCs w:val="24"/>
              </w:rPr>
            </w:pPr>
            <w:r w:rsidRPr="00CA3D1D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</w:tbl>
    <w:p w:rsidR="00CA2AE6" w:rsidRPr="003E539E" w:rsidRDefault="00CA2AE6" w:rsidP="00CA2AE6">
      <w:pPr>
        <w:rPr>
          <w:rFonts w:ascii="Times New Roman" w:hAnsi="Times New Roman"/>
          <w:sz w:val="24"/>
          <w:szCs w:val="24"/>
          <w:highlight w:val="yellow"/>
        </w:rPr>
      </w:pPr>
    </w:p>
    <w:p w:rsidR="00CA2AE6" w:rsidRPr="003E539E" w:rsidRDefault="00CA2AE6" w:rsidP="00561F62">
      <w:pPr>
        <w:jc w:val="both"/>
        <w:rPr>
          <w:rFonts w:ascii="Times New Roman" w:hAnsi="Times New Roman"/>
          <w:sz w:val="24"/>
          <w:szCs w:val="24"/>
        </w:rPr>
      </w:pPr>
    </w:p>
    <w:p w:rsidR="00026299" w:rsidRPr="003E539E" w:rsidRDefault="00026299">
      <w:pPr>
        <w:rPr>
          <w:rFonts w:ascii="Times New Roman" w:hAnsi="Times New Roman"/>
          <w:sz w:val="24"/>
          <w:szCs w:val="24"/>
        </w:rPr>
      </w:pPr>
    </w:p>
    <w:p w:rsidR="003E539E" w:rsidRPr="003E539E" w:rsidRDefault="003E539E">
      <w:pPr>
        <w:rPr>
          <w:rFonts w:ascii="Times New Roman" w:hAnsi="Times New Roman"/>
          <w:sz w:val="24"/>
          <w:szCs w:val="24"/>
        </w:rPr>
      </w:pPr>
      <w:bookmarkStart w:id="110" w:name="_GoBack"/>
      <w:bookmarkEnd w:id="110"/>
    </w:p>
    <w:p w:rsidR="003E539E" w:rsidRPr="003E539E" w:rsidRDefault="003E539E">
      <w:pPr>
        <w:rPr>
          <w:rFonts w:ascii="Times New Roman" w:hAnsi="Times New Roman"/>
          <w:sz w:val="24"/>
          <w:szCs w:val="24"/>
        </w:rPr>
      </w:pPr>
    </w:p>
    <w:p w:rsidR="003E539E" w:rsidRPr="003E539E" w:rsidRDefault="003E539E" w:rsidP="003E539E">
      <w:pPr>
        <w:spacing w:after="0"/>
        <w:jc w:val="right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  <w:r w:rsidRPr="003E539E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ПРИЛОЖЕНИЕ   2 </w:t>
      </w:r>
    </w:p>
    <w:p w:rsidR="003E539E" w:rsidRPr="003E539E" w:rsidRDefault="003E539E" w:rsidP="003E539E">
      <w:pPr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</w:p>
    <w:p w:rsidR="003E539E" w:rsidRPr="003E539E" w:rsidRDefault="003E539E" w:rsidP="003E539E">
      <w:pPr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  <w:r w:rsidRPr="003E539E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Экспертный лист для оценки </w:t>
      </w:r>
    </w:p>
    <w:p w:rsidR="003E539E" w:rsidRPr="003E539E" w:rsidRDefault="003E539E" w:rsidP="003E539E">
      <w:pPr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  <w:r w:rsidRPr="003E539E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Pr="003E539E">
        <w:rPr>
          <w:rFonts w:ascii="Times New Roman" w:eastAsia="Arial" w:hAnsi="Times New Roman"/>
          <w:b/>
          <w:color w:val="050505"/>
          <w:sz w:val="24"/>
          <w:szCs w:val="24"/>
          <w:lang w:eastAsia="ru-RU"/>
        </w:rPr>
        <w:t>Муниципальной модели инклюзивного образования</w:t>
      </w:r>
    </w:p>
    <w:p w:rsidR="003E539E" w:rsidRPr="003E539E" w:rsidRDefault="003E539E" w:rsidP="003E539E">
      <w:pPr>
        <w:spacing w:after="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3E539E">
        <w:rPr>
          <w:rFonts w:ascii="Times New Roman" w:eastAsia="Arial" w:hAnsi="Times New Roman"/>
          <w:color w:val="000000"/>
          <w:sz w:val="24"/>
          <w:szCs w:val="24"/>
          <w:lang w:eastAsia="ru-RU"/>
        </w:rPr>
        <w:t>___________________</w:t>
      </w:r>
      <w:r w:rsidRPr="003E539E">
        <w:rPr>
          <w:rFonts w:ascii="Times New Roman" w:eastAsia="Times-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E539E">
        <w:rPr>
          <w:rFonts w:ascii="Times New Roman" w:eastAsia="Times-Roman" w:hAnsi="Times New Roman"/>
          <w:color w:val="000000"/>
          <w:sz w:val="24"/>
          <w:szCs w:val="24"/>
          <w:u w:val="single"/>
          <w:lang w:eastAsia="ru-RU"/>
        </w:rPr>
        <w:t>Богучанский район</w:t>
      </w:r>
      <w:r w:rsidRPr="003E539E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________________________________________</w:t>
      </w:r>
    </w:p>
    <w:p w:rsidR="003E539E" w:rsidRPr="003E539E" w:rsidRDefault="003E539E" w:rsidP="003E539E">
      <w:pPr>
        <w:spacing w:after="0"/>
        <w:jc w:val="center"/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ru-RU"/>
        </w:rPr>
      </w:pPr>
      <w:r w:rsidRPr="003E539E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ru-RU"/>
        </w:rPr>
        <w:t>(наименование муниципального образования)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3"/>
        <w:gridCol w:w="2092"/>
        <w:gridCol w:w="1829"/>
        <w:gridCol w:w="2318"/>
      </w:tblGrid>
      <w:tr w:rsidR="003E539E" w:rsidRPr="003E539E" w:rsidTr="00687DE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Баллы участника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Содержательное обоснование оценки</w:t>
            </w:r>
          </w:p>
        </w:tc>
      </w:tr>
      <w:tr w:rsidR="003E539E" w:rsidRPr="003E539E" w:rsidTr="00687DE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E" w:rsidRPr="003E539E" w:rsidRDefault="003E539E" w:rsidP="003E539E">
            <w:pPr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Направленность модели на реализацию основных направлений концепции развития инклюзивного образования в Красноярском крае:</w:t>
            </w:r>
          </w:p>
          <w:p w:rsidR="003E539E" w:rsidRPr="003E539E" w:rsidRDefault="003E539E" w:rsidP="003E539E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/>
              <w:ind w:left="0" w:firstLine="0"/>
              <w:contextualSpacing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инклюзивной культуры общества;</w:t>
            </w:r>
          </w:p>
          <w:p w:rsidR="003E539E" w:rsidRPr="003E539E" w:rsidRDefault="003E539E" w:rsidP="003E539E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/>
              <w:ind w:left="0" w:firstLine="0"/>
              <w:contextualSpacing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универсальной </w:t>
            </w: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среды;</w:t>
            </w:r>
          </w:p>
          <w:p w:rsidR="003E539E" w:rsidRPr="003E539E" w:rsidRDefault="003E539E" w:rsidP="003E539E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/>
              <w:ind w:left="0" w:firstLine="0"/>
              <w:contextualSpacing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вариативности предоставления образования детям с ОВЗ;</w:t>
            </w:r>
          </w:p>
          <w:p w:rsidR="003E539E" w:rsidRPr="003E539E" w:rsidRDefault="003E539E" w:rsidP="003E539E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/>
              <w:ind w:left="0" w:firstLine="0"/>
              <w:contextualSpacing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</w:t>
            </w:r>
            <w:proofErr w:type="spellStart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психолого-медико-педагогического</w:t>
            </w:r>
            <w:proofErr w:type="spellEnd"/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сопровождения детей с ОВЗ;</w:t>
            </w:r>
          </w:p>
          <w:p w:rsidR="003E539E" w:rsidRPr="003E539E" w:rsidRDefault="003E539E" w:rsidP="003E539E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/>
              <w:ind w:left="0" w:firstLine="0"/>
              <w:contextualSpacing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системы ранней помощи (от 0 до 3-х лет);</w:t>
            </w:r>
          </w:p>
          <w:p w:rsidR="003E539E" w:rsidRPr="003E539E" w:rsidRDefault="003E539E" w:rsidP="003E539E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/>
              <w:ind w:left="0" w:firstLine="0"/>
              <w:contextualSpacing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социализации и трудовой занятости детей с ОВЗ;</w:t>
            </w:r>
          </w:p>
          <w:p w:rsidR="003E539E" w:rsidRPr="003E539E" w:rsidRDefault="003E539E" w:rsidP="003E539E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/>
              <w:ind w:left="0" w:firstLine="0"/>
              <w:contextualSpacing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системы методического сопровождения инклюзивного образования;</w:t>
            </w:r>
          </w:p>
          <w:p w:rsidR="003E539E" w:rsidRPr="003E539E" w:rsidRDefault="003E539E" w:rsidP="003E539E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/>
              <w:ind w:left="0" w:firstLine="0"/>
              <w:contextualSpacing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профессиональной компетентности педагогических работников, специалистов сопровождения, руководителей образовательных организаций;</w:t>
            </w:r>
          </w:p>
          <w:p w:rsidR="003E539E" w:rsidRPr="003E539E" w:rsidRDefault="003E539E" w:rsidP="003E539E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/>
              <w:ind w:left="0" w:firstLine="0"/>
              <w:contextualSpacing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поддержки гражданским инициативам, направленным на развитие инклюзивного образования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39E" w:rsidRPr="003E539E" w:rsidTr="00687DE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E" w:rsidRPr="003E539E" w:rsidRDefault="003E539E" w:rsidP="003E539E">
            <w:pPr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Учет при разработке модели особенностей муниципальной системы образования и возможностей межведомственного взаимодействия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39E" w:rsidRPr="003E539E" w:rsidTr="00687DE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E" w:rsidRPr="003E539E" w:rsidRDefault="003E539E" w:rsidP="003E539E">
            <w:pPr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Согласованность целей, задач, основных компонентов модели и их содержательного наполнения, планируемых результатов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39E" w:rsidRPr="003E539E" w:rsidTr="00687DE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E" w:rsidRPr="003E539E" w:rsidRDefault="003E539E" w:rsidP="003E539E">
            <w:pPr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Качество управления реализацией концепции в соответствии с управленческими функциями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39E" w:rsidRPr="003E539E" w:rsidTr="00687DE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E" w:rsidRPr="003E539E" w:rsidRDefault="003E539E" w:rsidP="003E539E">
            <w:pPr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Возможность тиражировать опыт, </w:t>
            </w: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наличие подробного методического описания модели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Для тиражирования </w:t>
            </w: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>модели, она должна быть описана методическим языком. Если у Вас нет такой цели, то и не надо пока этого делать</w:t>
            </w:r>
          </w:p>
        </w:tc>
      </w:tr>
      <w:tr w:rsidR="003E539E" w:rsidRPr="003E539E" w:rsidTr="00687DE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3E539E" w:rsidRDefault="003E539E" w:rsidP="003E539E">
            <w:pPr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539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E" w:rsidRPr="003E539E" w:rsidRDefault="003E539E" w:rsidP="003E539E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539E" w:rsidRPr="003E539E" w:rsidRDefault="003E539E" w:rsidP="003E539E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3E539E" w:rsidRPr="003E539E" w:rsidRDefault="003E539E" w:rsidP="003E539E">
      <w:pPr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3E539E" w:rsidRPr="003E539E" w:rsidRDefault="003E539E" w:rsidP="003E539E">
      <w:pPr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3E539E">
        <w:rPr>
          <w:rFonts w:ascii="Times New Roman" w:eastAsia="Arial" w:hAnsi="Times New Roman"/>
          <w:color w:val="000000"/>
          <w:sz w:val="24"/>
          <w:szCs w:val="24"/>
          <w:lang w:eastAsia="ru-RU"/>
        </w:rPr>
        <w:t>Дата экспертизы _</w:t>
      </w:r>
      <w:r w:rsidRPr="003E539E">
        <w:rPr>
          <w:rFonts w:ascii="Times New Roman" w:eastAsia="Arial" w:hAnsi="Times New Roman"/>
          <w:color w:val="000000"/>
          <w:sz w:val="24"/>
          <w:szCs w:val="24"/>
          <w:u w:val="single"/>
          <w:lang w:eastAsia="ru-RU"/>
        </w:rPr>
        <w:t>01.05.2020</w:t>
      </w:r>
      <w:r w:rsidRPr="003E539E">
        <w:rPr>
          <w:rFonts w:ascii="Times New Roman" w:eastAsia="Arial" w:hAnsi="Times New Roman"/>
          <w:color w:val="000000"/>
          <w:sz w:val="24"/>
          <w:szCs w:val="24"/>
          <w:lang w:eastAsia="ru-RU"/>
        </w:rPr>
        <w:t>____         ___</w:t>
      </w:r>
      <w:r w:rsidRPr="003E539E">
        <w:rPr>
          <w:rFonts w:ascii="Times New Roman" w:eastAsia="Arial" w:hAnsi="Times New Roman"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876300" cy="472440"/>
            <wp:effectExtent l="0" t="0" r="0" b="3810"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39E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___      </w:t>
      </w:r>
      <w:proofErr w:type="spellStart"/>
      <w:r w:rsidRPr="003E539E">
        <w:rPr>
          <w:rFonts w:ascii="Times New Roman" w:eastAsia="Arial" w:hAnsi="Times New Roman"/>
          <w:color w:val="000000"/>
          <w:sz w:val="24"/>
          <w:szCs w:val="24"/>
          <w:lang w:eastAsia="ru-RU"/>
        </w:rPr>
        <w:t>_______</w:t>
      </w:r>
      <w:r w:rsidRPr="003E539E">
        <w:rPr>
          <w:rFonts w:ascii="Times New Roman" w:eastAsia="Arial" w:hAnsi="Times New Roman"/>
          <w:color w:val="000000"/>
          <w:sz w:val="24"/>
          <w:szCs w:val="24"/>
          <w:u w:val="single"/>
          <w:lang w:eastAsia="ru-RU"/>
        </w:rPr>
        <w:t>Хохлова</w:t>
      </w:r>
      <w:proofErr w:type="spellEnd"/>
      <w:r w:rsidRPr="003E539E">
        <w:rPr>
          <w:rFonts w:ascii="Times New Roman" w:eastAsia="Arial" w:hAnsi="Times New Roman"/>
          <w:color w:val="000000"/>
          <w:sz w:val="24"/>
          <w:szCs w:val="24"/>
          <w:u w:val="single"/>
          <w:lang w:eastAsia="ru-RU"/>
        </w:rPr>
        <w:t xml:space="preserve"> Е.Э.</w:t>
      </w:r>
      <w:r w:rsidRPr="003E539E">
        <w:rPr>
          <w:rFonts w:ascii="Times New Roman" w:eastAsia="Arial" w:hAnsi="Times New Roman"/>
          <w:color w:val="000000"/>
          <w:sz w:val="24"/>
          <w:szCs w:val="24"/>
          <w:lang w:eastAsia="ru-RU"/>
        </w:rPr>
        <w:t>________________</w:t>
      </w:r>
    </w:p>
    <w:p w:rsidR="003E539E" w:rsidRPr="003E539E" w:rsidRDefault="003E539E" w:rsidP="003E539E">
      <w:pPr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3E539E">
        <w:rPr>
          <w:rFonts w:ascii="Times New Roman" w:eastAsia="Arial" w:hAnsi="Times New Roman"/>
          <w:color w:val="000000"/>
          <w:sz w:val="24"/>
          <w:szCs w:val="24"/>
          <w:lang w:eastAsia="ru-RU"/>
        </w:rPr>
        <w:tab/>
      </w:r>
      <w:r w:rsidRPr="003E539E">
        <w:rPr>
          <w:rFonts w:ascii="Times New Roman" w:eastAsia="Arial" w:hAnsi="Times New Roman"/>
          <w:color w:val="000000"/>
          <w:sz w:val="24"/>
          <w:szCs w:val="24"/>
          <w:lang w:eastAsia="ru-RU"/>
        </w:rPr>
        <w:tab/>
      </w:r>
      <w:r w:rsidRPr="003E539E">
        <w:rPr>
          <w:rFonts w:ascii="Times New Roman" w:eastAsia="Arial" w:hAnsi="Times New Roman"/>
          <w:color w:val="000000"/>
          <w:sz w:val="24"/>
          <w:szCs w:val="24"/>
          <w:lang w:eastAsia="ru-RU"/>
        </w:rPr>
        <w:tab/>
      </w:r>
      <w:r w:rsidRPr="003E539E">
        <w:rPr>
          <w:rFonts w:ascii="Times New Roman" w:eastAsia="Arial" w:hAnsi="Times New Roman"/>
          <w:color w:val="000000"/>
          <w:sz w:val="24"/>
          <w:szCs w:val="24"/>
          <w:lang w:eastAsia="ru-RU"/>
        </w:rPr>
        <w:tab/>
      </w:r>
      <w:r w:rsidRPr="003E539E">
        <w:rPr>
          <w:rFonts w:ascii="Times New Roman" w:eastAsia="Arial" w:hAnsi="Times New Roman"/>
          <w:color w:val="000000"/>
          <w:sz w:val="24"/>
          <w:szCs w:val="24"/>
          <w:lang w:eastAsia="ru-RU"/>
        </w:rPr>
        <w:tab/>
        <w:t xml:space="preserve">           </w:t>
      </w:r>
      <w:r w:rsidRPr="003E539E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ru-RU"/>
        </w:rPr>
        <w:t>(подпись эксперта)                              (расшифровка подписи)</w:t>
      </w:r>
    </w:p>
    <w:p w:rsidR="003E539E" w:rsidRPr="003E539E" w:rsidRDefault="003E539E">
      <w:pPr>
        <w:rPr>
          <w:rFonts w:ascii="Times New Roman" w:hAnsi="Times New Roman"/>
          <w:sz w:val="24"/>
          <w:szCs w:val="24"/>
        </w:rPr>
      </w:pPr>
    </w:p>
    <w:sectPr w:rsidR="003E539E" w:rsidRPr="003E539E" w:rsidSect="00284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F29"/>
    <w:multiLevelType w:val="hybridMultilevel"/>
    <w:tmpl w:val="22CC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A750B"/>
    <w:multiLevelType w:val="hybridMultilevel"/>
    <w:tmpl w:val="21A04890"/>
    <w:lvl w:ilvl="0" w:tplc="AA46C8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DF4B66"/>
    <w:multiLevelType w:val="hybridMultilevel"/>
    <w:tmpl w:val="9EF0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7B3DB5"/>
    <w:multiLevelType w:val="hybridMultilevel"/>
    <w:tmpl w:val="6D9EBEF8"/>
    <w:lvl w:ilvl="0" w:tplc="A95A7E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46098E"/>
    <w:multiLevelType w:val="hybridMultilevel"/>
    <w:tmpl w:val="7E760552"/>
    <w:lvl w:ilvl="0" w:tplc="861AF2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63C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E74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6A7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CE2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C5F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C7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CD0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42D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FA0137"/>
    <w:multiLevelType w:val="hybridMultilevel"/>
    <w:tmpl w:val="745C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15C43"/>
    <w:multiLevelType w:val="hybridMultilevel"/>
    <w:tmpl w:val="7AC8A88C"/>
    <w:lvl w:ilvl="0" w:tplc="B4328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36C2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8105E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AC6E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8AF5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AF8A90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AC887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003A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5E6F3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D587FD0"/>
    <w:multiLevelType w:val="hybridMultilevel"/>
    <w:tmpl w:val="00A0435A"/>
    <w:lvl w:ilvl="0" w:tplc="54C0D1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DF2"/>
    <w:rsid w:val="00026299"/>
    <w:rsid w:val="00280DF2"/>
    <w:rsid w:val="00284022"/>
    <w:rsid w:val="003E539E"/>
    <w:rsid w:val="004006D1"/>
    <w:rsid w:val="00515E8F"/>
    <w:rsid w:val="00561F62"/>
    <w:rsid w:val="006D4D6C"/>
    <w:rsid w:val="0094226B"/>
    <w:rsid w:val="00CA2AE6"/>
    <w:rsid w:val="00CA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62"/>
    <w:pPr>
      <w:spacing w:after="200" w:line="276" w:lineRule="auto"/>
    </w:pPr>
    <w:rPr>
      <w:rFonts w:ascii="Georgia" w:eastAsia="Georgia" w:hAnsi="Georgia" w:cs="Times New Roman"/>
    </w:rPr>
  </w:style>
  <w:style w:type="paragraph" w:styleId="1">
    <w:name w:val="heading 1"/>
    <w:basedOn w:val="a"/>
    <w:link w:val="10"/>
    <w:uiPriority w:val="9"/>
    <w:qFormat/>
    <w:rsid w:val="00CA2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F62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61F62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61F62"/>
    <w:rPr>
      <w:rFonts w:ascii="Times New Roman" w:eastAsia="Georgia" w:hAnsi="Times New Roman" w:cs="Times New Roman"/>
      <w:sz w:val="32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561F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561F62"/>
    <w:rPr>
      <w:rFonts w:ascii="Consolas" w:eastAsia="Georgia" w:hAnsi="Consolas" w:cs="Times New Roman"/>
      <w:sz w:val="21"/>
      <w:szCs w:val="21"/>
    </w:rPr>
  </w:style>
  <w:style w:type="paragraph" w:customStyle="1" w:styleId="11">
    <w:name w:val="Абзац списка1"/>
    <w:basedOn w:val="a"/>
    <w:uiPriority w:val="99"/>
    <w:rsid w:val="00561F62"/>
    <w:pPr>
      <w:ind w:left="720"/>
      <w:contextualSpacing/>
    </w:pPr>
    <w:rPr>
      <w:rFonts w:ascii="Calibri" w:eastAsia="Times New Roman" w:hAnsi="Calibri"/>
    </w:rPr>
  </w:style>
  <w:style w:type="paragraph" w:styleId="a8">
    <w:name w:val="List Paragraph"/>
    <w:basedOn w:val="a"/>
    <w:uiPriority w:val="34"/>
    <w:qFormat/>
    <w:rsid w:val="00CA2A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CA2AE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CA2AE6"/>
  </w:style>
  <w:style w:type="paragraph" w:styleId="ab">
    <w:name w:val="footer"/>
    <w:basedOn w:val="a"/>
    <w:link w:val="ac"/>
    <w:uiPriority w:val="99"/>
    <w:unhideWhenUsed/>
    <w:rsid w:val="00CA2AE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CA2AE6"/>
  </w:style>
  <w:style w:type="paragraph" w:styleId="ad">
    <w:name w:val="Body Text"/>
    <w:basedOn w:val="a"/>
    <w:link w:val="ae"/>
    <w:semiHidden/>
    <w:rsid w:val="00CA2A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A2A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CA2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A2A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A2A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AE6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/>
      <w:sz w:val="28"/>
      <w:szCs w:val="28"/>
    </w:rPr>
  </w:style>
  <w:style w:type="character" w:styleId="af0">
    <w:name w:val="Emphasis"/>
    <w:basedOn w:val="a0"/>
    <w:uiPriority w:val="20"/>
    <w:qFormat/>
    <w:rsid w:val="00CA2AE6"/>
    <w:rPr>
      <w:i/>
      <w:iCs/>
    </w:rPr>
  </w:style>
  <w:style w:type="table" w:styleId="af1">
    <w:name w:val="Table Grid"/>
    <w:basedOn w:val="a1"/>
    <w:uiPriority w:val="59"/>
    <w:rsid w:val="00CA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A2AE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f2">
    <w:name w:val="No Spacing"/>
    <w:uiPriority w:val="1"/>
    <w:qFormat/>
    <w:rsid w:val="00CA2AE6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CA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3D1D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6817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Userruo</cp:lastModifiedBy>
  <cp:revision>8</cp:revision>
  <dcterms:created xsi:type="dcterms:W3CDTF">2020-06-16T08:23:00Z</dcterms:created>
  <dcterms:modified xsi:type="dcterms:W3CDTF">2020-07-27T08:46:00Z</dcterms:modified>
</cp:coreProperties>
</file>