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2F" w:rsidRPr="002D22C8" w:rsidRDefault="005E382F" w:rsidP="001607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22C8">
        <w:rPr>
          <w:rFonts w:ascii="Times New Roman" w:hAnsi="Times New Roman" w:cs="Times New Roman"/>
          <w:b/>
          <w:sz w:val="40"/>
          <w:szCs w:val="40"/>
        </w:rPr>
        <w:t xml:space="preserve">Отчет о </w:t>
      </w:r>
      <w:r w:rsidR="000A4599">
        <w:rPr>
          <w:rFonts w:ascii="Times New Roman" w:hAnsi="Times New Roman" w:cs="Times New Roman"/>
          <w:b/>
          <w:sz w:val="40"/>
          <w:szCs w:val="40"/>
        </w:rPr>
        <w:t>проведении заседаний РМО за 2018-2019</w:t>
      </w:r>
      <w:r w:rsidRPr="002D22C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5E382F" w:rsidRPr="005E382F" w:rsidRDefault="005E382F" w:rsidP="00C4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1"/>
        <w:gridCol w:w="2140"/>
        <w:gridCol w:w="4253"/>
        <w:gridCol w:w="1707"/>
      </w:tblGrid>
      <w:tr w:rsidR="005E382F" w:rsidRPr="005E382F" w:rsidTr="00FF3E43">
        <w:trPr>
          <w:trHeight w:val="1075"/>
        </w:trPr>
        <w:tc>
          <w:tcPr>
            <w:tcW w:w="817" w:type="dxa"/>
            <w:vAlign w:val="center"/>
          </w:tcPr>
          <w:p w:rsidR="005E382F" w:rsidRPr="005E382F" w:rsidRDefault="005E382F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3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31" w:type="dxa"/>
            <w:vAlign w:val="center"/>
          </w:tcPr>
          <w:p w:rsidR="005E382F" w:rsidRPr="005E382F" w:rsidRDefault="005E382F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заседаний</w:t>
            </w:r>
          </w:p>
        </w:tc>
        <w:tc>
          <w:tcPr>
            <w:tcW w:w="2140" w:type="dxa"/>
            <w:vAlign w:val="center"/>
          </w:tcPr>
          <w:p w:rsidR="005E382F" w:rsidRPr="005E382F" w:rsidRDefault="005E382F" w:rsidP="00C46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Сроки</w:t>
            </w:r>
          </w:p>
        </w:tc>
        <w:tc>
          <w:tcPr>
            <w:tcW w:w="4253" w:type="dxa"/>
            <w:vAlign w:val="center"/>
          </w:tcPr>
          <w:p w:rsidR="005E382F" w:rsidRPr="005E382F" w:rsidRDefault="005E382F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7" w:type="dxa"/>
          </w:tcPr>
          <w:p w:rsidR="005E382F" w:rsidRPr="005E382F" w:rsidRDefault="005E382F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43320" w:rsidRPr="005E382F" w:rsidTr="00FF3E43">
        <w:trPr>
          <w:trHeight w:val="381"/>
        </w:trPr>
        <w:tc>
          <w:tcPr>
            <w:tcW w:w="817" w:type="dxa"/>
          </w:tcPr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31" w:type="dxa"/>
          </w:tcPr>
          <w:p w:rsidR="00643320" w:rsidRDefault="00643320" w:rsidP="007E1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1.Изменение положения краевого проекта «Школьная спортивная лига».</w:t>
            </w:r>
          </w:p>
          <w:p w:rsidR="00643320" w:rsidRPr="005E382F" w:rsidRDefault="00643320" w:rsidP="00C46A0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40" w:type="dxa"/>
            <w:vMerge w:val="restart"/>
          </w:tcPr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643320" w:rsidRPr="005E382F" w:rsidRDefault="00643320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0" w:rsidRPr="005E382F" w:rsidRDefault="00643320" w:rsidP="00F0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3320" w:rsidRPr="00643320" w:rsidRDefault="00643320" w:rsidP="00EA516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4332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Петрович В.Н. </w:t>
            </w:r>
            <w:r w:rsidR="008B1C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тренер преподаватель ДЮСШ</w:t>
            </w:r>
          </w:p>
        </w:tc>
        <w:tc>
          <w:tcPr>
            <w:tcW w:w="1707" w:type="dxa"/>
          </w:tcPr>
          <w:p w:rsidR="00643320" w:rsidRPr="005E382F" w:rsidRDefault="00643320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3320" w:rsidRPr="005E382F" w:rsidTr="00FF3E43">
        <w:trPr>
          <w:trHeight w:val="381"/>
        </w:trPr>
        <w:tc>
          <w:tcPr>
            <w:tcW w:w="817" w:type="dxa"/>
          </w:tcPr>
          <w:p w:rsidR="00643320" w:rsidRPr="005E382F" w:rsidRDefault="00643320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643320" w:rsidRPr="00E86FD4" w:rsidRDefault="00643320" w:rsidP="007E1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2.Анализ результатов деятельности РМО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и утверждение плана работы РМО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 </w:t>
            </w:r>
          </w:p>
          <w:p w:rsidR="00643320" w:rsidRPr="00C73AF0" w:rsidRDefault="00643320" w:rsidP="00C46A0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40" w:type="dxa"/>
            <w:vMerge/>
          </w:tcPr>
          <w:p w:rsidR="00643320" w:rsidRPr="005E382F" w:rsidRDefault="00643320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3320" w:rsidRPr="003C2FBE" w:rsidRDefault="00643320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7" w:type="dxa"/>
          </w:tcPr>
          <w:p w:rsidR="00643320" w:rsidRPr="005E382F" w:rsidRDefault="00643320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3320" w:rsidRPr="005E382F" w:rsidTr="00FF3E43">
        <w:trPr>
          <w:trHeight w:val="381"/>
        </w:trPr>
        <w:tc>
          <w:tcPr>
            <w:tcW w:w="817" w:type="dxa"/>
          </w:tcPr>
          <w:p w:rsidR="00643320" w:rsidRPr="005E382F" w:rsidRDefault="00643320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643320" w:rsidRPr="00E86FD4" w:rsidRDefault="00643320" w:rsidP="007E1C7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E86FD4">
              <w:rPr>
                <w:sz w:val="26"/>
                <w:szCs w:val="26"/>
              </w:rPr>
              <w:t>3.</w:t>
            </w:r>
            <w:r w:rsidRPr="00E86FD4">
              <w:rPr>
                <w:bCs/>
                <w:iCs/>
                <w:sz w:val="26"/>
                <w:szCs w:val="26"/>
              </w:rPr>
              <w:t xml:space="preserve"> </w:t>
            </w:r>
            <w:r w:rsidRPr="00E86FD4">
              <w:rPr>
                <w:rStyle w:val="c1"/>
                <w:color w:val="000000"/>
              </w:rPr>
              <w:t xml:space="preserve">Подготовка и проведения </w:t>
            </w:r>
            <w:r>
              <w:rPr>
                <w:rStyle w:val="c1"/>
                <w:color w:val="000000"/>
              </w:rPr>
              <w:t xml:space="preserve">школьного и </w:t>
            </w:r>
            <w:r w:rsidRPr="00E86FD4">
              <w:rPr>
                <w:rStyle w:val="c1"/>
                <w:color w:val="000000"/>
              </w:rPr>
              <w:t>муниципального этапа Всероссийской олимпиады.</w:t>
            </w:r>
          </w:p>
          <w:p w:rsidR="00643320" w:rsidRPr="00DA5BA9" w:rsidRDefault="00643320" w:rsidP="00C46A0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</w:tcPr>
          <w:p w:rsidR="00643320" w:rsidRPr="005E382F" w:rsidRDefault="00643320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3320" w:rsidRPr="003C2FBE" w:rsidRDefault="00643320" w:rsidP="00EA5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О.М.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707" w:type="dxa"/>
          </w:tcPr>
          <w:p w:rsidR="00643320" w:rsidRPr="005E382F" w:rsidRDefault="00643320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37F7" w:rsidRPr="005E382F" w:rsidTr="00FF3E43">
        <w:trPr>
          <w:trHeight w:val="381"/>
        </w:trPr>
        <w:tc>
          <w:tcPr>
            <w:tcW w:w="817" w:type="dxa"/>
          </w:tcPr>
          <w:p w:rsidR="009737F7" w:rsidRPr="005E382F" w:rsidRDefault="009737F7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737F7" w:rsidRPr="00E86FD4" w:rsidRDefault="009737F7" w:rsidP="007E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6FD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Воспитание потребности и умение самостоятельно заниматься физическими упражнениями и сознательно применять их в целях укрепления здоровья. </w:t>
            </w:r>
          </w:p>
          <w:p w:rsidR="009737F7" w:rsidRDefault="009737F7" w:rsidP="00C46A0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40" w:type="dxa"/>
            <w:vMerge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7F7" w:rsidRPr="003C2FBE" w:rsidRDefault="009737F7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И.Л.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.  учитель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07" w:type="dxa"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37F7" w:rsidRPr="005E382F" w:rsidTr="00FF3E43">
        <w:trPr>
          <w:trHeight w:val="381"/>
        </w:trPr>
        <w:tc>
          <w:tcPr>
            <w:tcW w:w="817" w:type="dxa"/>
          </w:tcPr>
          <w:p w:rsidR="009737F7" w:rsidRPr="005E382F" w:rsidRDefault="009737F7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737F7" w:rsidRDefault="009737F7" w:rsidP="007E1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86FD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 по проведению районной Спартакиады школьников и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кольной спортивной лиги» за 2017-2018</w:t>
            </w:r>
            <w:r w:rsidRPr="00E86F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ебном 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737F7" w:rsidRPr="00FE061E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7F7" w:rsidRPr="003C2FBE" w:rsidRDefault="009737F7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7" w:type="dxa"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37F7" w:rsidRPr="005E382F" w:rsidTr="00FF3E43">
        <w:trPr>
          <w:trHeight w:val="381"/>
        </w:trPr>
        <w:tc>
          <w:tcPr>
            <w:tcW w:w="817" w:type="dxa"/>
          </w:tcPr>
          <w:p w:rsidR="009737F7" w:rsidRPr="005E382F" w:rsidRDefault="009737F7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737F7" w:rsidRPr="00E758DA" w:rsidRDefault="009737F7" w:rsidP="007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спортивных соревнований «Президентские спортивные игры» и «Президентские спортивные состязания» в 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  <w:p w:rsidR="009737F7" w:rsidRPr="00C73AF0" w:rsidRDefault="009737F7" w:rsidP="00C46A0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7F7" w:rsidRPr="00643320" w:rsidRDefault="009737F7" w:rsidP="00EA516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Петрович В.Н.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тренер преподаватель ДЮСШ</w:t>
            </w:r>
          </w:p>
        </w:tc>
        <w:tc>
          <w:tcPr>
            <w:tcW w:w="1707" w:type="dxa"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37F7" w:rsidRPr="005E382F" w:rsidTr="00FF3E43">
        <w:trPr>
          <w:trHeight w:val="381"/>
        </w:trPr>
        <w:tc>
          <w:tcPr>
            <w:tcW w:w="817" w:type="dxa"/>
          </w:tcPr>
          <w:p w:rsidR="009737F7" w:rsidRPr="005E382F" w:rsidRDefault="009737F7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737F7" w:rsidRPr="0011071C" w:rsidRDefault="009737F7" w:rsidP="007E1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Организация и проведение сдачи норм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ГТО в 2018-2019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(школьный и муниципальный этапы).</w:t>
            </w:r>
          </w:p>
          <w:p w:rsidR="009737F7" w:rsidRPr="00EF7BFE" w:rsidRDefault="009737F7" w:rsidP="00EF7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7F7" w:rsidRPr="003C2FBE" w:rsidRDefault="009737F7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тестирования ФВФСК «ГТО»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7" w:type="dxa"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37F7" w:rsidRPr="005E382F" w:rsidTr="00FF3E43">
        <w:trPr>
          <w:trHeight w:val="381"/>
        </w:trPr>
        <w:tc>
          <w:tcPr>
            <w:tcW w:w="817" w:type="dxa"/>
          </w:tcPr>
          <w:p w:rsidR="009737F7" w:rsidRPr="005E382F" w:rsidRDefault="009737F7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5E38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737F7" w:rsidRPr="005E382F" w:rsidRDefault="009737F7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737F7" w:rsidRPr="00E86FD4" w:rsidRDefault="009737F7" w:rsidP="007E1C7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E86FD4">
              <w:rPr>
                <w:color w:val="000000"/>
              </w:rPr>
              <w:t>Выступление аттестующих учителей по теме самообразования</w:t>
            </w:r>
            <w:r>
              <w:rPr>
                <w:color w:val="000000"/>
              </w:rPr>
              <w:t>.</w:t>
            </w:r>
          </w:p>
          <w:p w:rsidR="009737F7" w:rsidRPr="00EF7BFE" w:rsidRDefault="009737F7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Январь-февраль-март</w:t>
            </w: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7F7" w:rsidRPr="000249B9" w:rsidRDefault="009737F7" w:rsidP="00EA516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249B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Аттестующие</w:t>
            </w:r>
            <w:proofErr w:type="spellEnd"/>
            <w:r w:rsidRPr="000249B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49B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учителя</w:t>
            </w:r>
            <w:proofErr w:type="spellEnd"/>
          </w:p>
        </w:tc>
        <w:tc>
          <w:tcPr>
            <w:tcW w:w="1707" w:type="dxa"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37F7" w:rsidRPr="005E382F" w:rsidTr="00FF3E43">
        <w:trPr>
          <w:trHeight w:val="381"/>
        </w:trPr>
        <w:tc>
          <w:tcPr>
            <w:tcW w:w="817" w:type="dxa"/>
          </w:tcPr>
          <w:p w:rsidR="009737F7" w:rsidRPr="005E382F" w:rsidRDefault="009737F7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737F7" w:rsidRDefault="009737F7" w:rsidP="007E1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86FD4">
              <w:rPr>
                <w:rFonts w:ascii="Times New Roman" w:hAnsi="Times New Roman" w:cs="Times New Roman"/>
                <w:sz w:val="24"/>
                <w:szCs w:val="24"/>
              </w:rPr>
              <w:t>Обсуждение перспективного плана повышения квалификации учителей</w:t>
            </w:r>
          </w:p>
          <w:p w:rsidR="009737F7" w:rsidRPr="00E50705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7F7" w:rsidRDefault="009737F7" w:rsidP="00EA5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О.М.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9737F7" w:rsidRPr="003C2FBE" w:rsidRDefault="009737F7" w:rsidP="00EA5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7" w:type="dxa"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37F7" w:rsidRPr="005E382F" w:rsidTr="00FF3E43">
        <w:trPr>
          <w:trHeight w:val="381"/>
        </w:trPr>
        <w:tc>
          <w:tcPr>
            <w:tcW w:w="817" w:type="dxa"/>
          </w:tcPr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737F7" w:rsidRDefault="009737F7" w:rsidP="00C46A0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10. </w:t>
            </w:r>
            <w:r w:rsidRPr="00E86FD4">
              <w:t>Работа с аттестующими педагогами</w:t>
            </w:r>
          </w:p>
        </w:tc>
        <w:tc>
          <w:tcPr>
            <w:tcW w:w="2140" w:type="dxa"/>
            <w:vMerge/>
          </w:tcPr>
          <w:p w:rsidR="009737F7" w:rsidRPr="005E382F" w:rsidRDefault="009737F7" w:rsidP="00C4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7F7" w:rsidRPr="003C2FBE" w:rsidRDefault="009737F7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Методисты, руководитель РМО, учителя высшей категории</w:t>
            </w:r>
          </w:p>
        </w:tc>
        <w:tc>
          <w:tcPr>
            <w:tcW w:w="1707" w:type="dxa"/>
          </w:tcPr>
          <w:p w:rsidR="009737F7" w:rsidRPr="005E382F" w:rsidRDefault="009737F7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4021" w:rsidRPr="005E382F" w:rsidTr="00FF3E43">
        <w:trPr>
          <w:trHeight w:val="381"/>
        </w:trPr>
        <w:tc>
          <w:tcPr>
            <w:tcW w:w="817" w:type="dxa"/>
          </w:tcPr>
          <w:p w:rsidR="00B94021" w:rsidRPr="005E382F" w:rsidRDefault="00B94021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38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31" w:type="dxa"/>
          </w:tcPr>
          <w:p w:rsidR="00B94021" w:rsidRPr="00982101" w:rsidRDefault="00B94021" w:rsidP="00605F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 xml:space="preserve">. Анализ результатов муниципального этапа предметной олимпиады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школьников по физической культуре в 2017-2018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ебный 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4021" w:rsidRPr="00E77C05" w:rsidRDefault="00B94021" w:rsidP="00E77C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B94021" w:rsidRPr="005E382F" w:rsidRDefault="00B94021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21" w:rsidRPr="003C2FBE" w:rsidRDefault="00B94021" w:rsidP="00EA5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О.М.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707" w:type="dxa"/>
          </w:tcPr>
          <w:p w:rsidR="00B94021" w:rsidRPr="005E382F" w:rsidRDefault="00B94021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4021" w:rsidRPr="005E382F" w:rsidTr="00FF3E43">
        <w:trPr>
          <w:trHeight w:val="381"/>
        </w:trPr>
        <w:tc>
          <w:tcPr>
            <w:tcW w:w="817" w:type="dxa"/>
          </w:tcPr>
          <w:p w:rsidR="00B94021" w:rsidRPr="005E382F" w:rsidRDefault="00B94021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B94021" w:rsidRPr="00982101" w:rsidRDefault="00B94021" w:rsidP="00605F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Конструирование технологической карты урока физической культуры в соответствии с требованиями ФГОС.</w:t>
            </w:r>
          </w:p>
          <w:p w:rsidR="00B94021" w:rsidRPr="00D77C6F" w:rsidRDefault="00B94021" w:rsidP="00D77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B94021" w:rsidRPr="005E382F" w:rsidRDefault="00B94021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21" w:rsidRPr="003C2FBE" w:rsidRDefault="0056159E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И.Л.</w:t>
            </w:r>
            <w:r w:rsidR="00B94021"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физическ</w:t>
            </w:r>
            <w:r w:rsidR="00B94021"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МКОУ </w:t>
            </w:r>
            <w:proofErr w:type="spellStart"/>
            <w:r w:rsidR="00B94021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="00B94021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07" w:type="dxa"/>
          </w:tcPr>
          <w:p w:rsidR="00B94021" w:rsidRPr="005E382F" w:rsidRDefault="00B94021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4021" w:rsidRPr="005E382F" w:rsidTr="00FF3E43">
        <w:trPr>
          <w:trHeight w:val="381"/>
        </w:trPr>
        <w:tc>
          <w:tcPr>
            <w:tcW w:w="817" w:type="dxa"/>
          </w:tcPr>
          <w:p w:rsidR="00B94021" w:rsidRPr="005E382F" w:rsidRDefault="00B94021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B94021" w:rsidRDefault="00B94021" w:rsidP="00605F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>. Обзор методических журналов в помощь учителю физической культуры (печатные и электронные версии)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4021" w:rsidRPr="00DE42E3" w:rsidRDefault="00B94021" w:rsidP="003F5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B94021" w:rsidRPr="005E382F" w:rsidRDefault="00B94021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21" w:rsidRPr="003C2FBE" w:rsidRDefault="00B94021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Гремученской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7" w:type="dxa"/>
          </w:tcPr>
          <w:p w:rsidR="00B94021" w:rsidRPr="005E382F" w:rsidRDefault="00B94021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94021" w:rsidRPr="005E382F" w:rsidTr="00FF3E43">
        <w:trPr>
          <w:trHeight w:val="381"/>
        </w:trPr>
        <w:tc>
          <w:tcPr>
            <w:tcW w:w="817" w:type="dxa"/>
          </w:tcPr>
          <w:p w:rsidR="00B94021" w:rsidRPr="005E382F" w:rsidRDefault="00B94021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B94021" w:rsidRPr="00361852" w:rsidRDefault="00B94021" w:rsidP="00605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t xml:space="preserve"> </w:t>
            </w:r>
            <w:r w:rsidRPr="00361852">
              <w:rPr>
                <w:rFonts w:ascii="Times New Roman" w:hAnsi="Times New Roman" w:cs="Times New Roman"/>
                <w:sz w:val="28"/>
                <w:szCs w:val="28"/>
              </w:rPr>
              <w:t>Инновационный опыт работы с одарёнными детьми.</w:t>
            </w:r>
          </w:p>
          <w:p w:rsidR="00B94021" w:rsidRPr="0038227B" w:rsidRDefault="00B94021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B94021" w:rsidRPr="005E382F" w:rsidRDefault="00B94021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21" w:rsidRPr="003C2FBE" w:rsidRDefault="00B94021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Соседова</w:t>
            </w:r>
            <w:proofErr w:type="spellEnd"/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 А.В.  учитель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707" w:type="dxa"/>
          </w:tcPr>
          <w:p w:rsidR="00B94021" w:rsidRPr="005E382F" w:rsidRDefault="00B94021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C2929" w:rsidRDefault="005C2929">
      <w:r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1"/>
        <w:gridCol w:w="2140"/>
        <w:gridCol w:w="4253"/>
        <w:gridCol w:w="1707"/>
      </w:tblGrid>
      <w:tr w:rsidR="0014659C" w:rsidRPr="005E382F" w:rsidTr="00FF3E43">
        <w:trPr>
          <w:trHeight w:val="381"/>
        </w:trPr>
        <w:tc>
          <w:tcPr>
            <w:tcW w:w="817" w:type="dxa"/>
          </w:tcPr>
          <w:p w:rsidR="0014659C" w:rsidRPr="005E382F" w:rsidRDefault="0014659C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14659C" w:rsidRDefault="0014659C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9E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спортивного движения в школе. Опыт работы по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работы </w:t>
            </w:r>
            <w:r w:rsidRPr="009E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клубов.</w:t>
            </w:r>
          </w:p>
          <w:p w:rsidR="0014659C" w:rsidRPr="00160730" w:rsidRDefault="0014659C" w:rsidP="005C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:rsidR="0014659C" w:rsidRPr="005E382F" w:rsidRDefault="0014659C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659C" w:rsidRPr="003C2FBE" w:rsidRDefault="0014659C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Е.Н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.  учитель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Чунаярской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7" w:type="dxa"/>
          </w:tcPr>
          <w:p w:rsidR="0014659C" w:rsidRPr="005E382F" w:rsidRDefault="0014659C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bookmarkStart w:id="0" w:name="_GoBack"/>
        <w:bookmarkEnd w:id="0"/>
      </w:tr>
      <w:tr w:rsidR="0014659C" w:rsidRPr="005E382F" w:rsidTr="00FF3E43">
        <w:trPr>
          <w:trHeight w:val="381"/>
        </w:trPr>
        <w:tc>
          <w:tcPr>
            <w:tcW w:w="817" w:type="dxa"/>
          </w:tcPr>
          <w:p w:rsidR="0014659C" w:rsidRPr="005E382F" w:rsidRDefault="0014659C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231" w:type="dxa"/>
          </w:tcPr>
          <w:p w:rsidR="0014659C" w:rsidRPr="001577A7" w:rsidRDefault="0014659C" w:rsidP="0015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Профилактика травматизма. </w:t>
            </w:r>
            <w:r w:rsidRPr="009E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Личностно-ориентированный подход в работе по профилактике травматизма (из опыта работы)</w:t>
            </w:r>
          </w:p>
        </w:tc>
        <w:tc>
          <w:tcPr>
            <w:tcW w:w="2140" w:type="dxa"/>
            <w:vMerge/>
          </w:tcPr>
          <w:p w:rsidR="0014659C" w:rsidRPr="005E382F" w:rsidRDefault="0014659C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659C" w:rsidRPr="003C2FBE" w:rsidRDefault="0014659C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 № 2</w:t>
            </w:r>
          </w:p>
        </w:tc>
        <w:tc>
          <w:tcPr>
            <w:tcW w:w="1707" w:type="dxa"/>
          </w:tcPr>
          <w:p w:rsidR="0014659C" w:rsidRPr="005E382F" w:rsidRDefault="0014659C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4659C" w:rsidRPr="005E382F" w:rsidTr="00FF3E43">
        <w:trPr>
          <w:trHeight w:val="381"/>
        </w:trPr>
        <w:tc>
          <w:tcPr>
            <w:tcW w:w="817" w:type="dxa"/>
          </w:tcPr>
          <w:p w:rsidR="0014659C" w:rsidRPr="005E382F" w:rsidRDefault="0014659C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5E38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31" w:type="dxa"/>
          </w:tcPr>
          <w:p w:rsidR="0014659C" w:rsidRPr="009E6B13" w:rsidRDefault="0014659C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86FD4">
              <w:rPr>
                <w:rFonts w:ascii="Times New Roman" w:hAnsi="Times New Roman" w:cs="Times New Roman"/>
                <w:sz w:val="24"/>
                <w:szCs w:val="24"/>
              </w:rPr>
              <w:t>Работа с аттестующими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59C" w:rsidRPr="005D51B1" w:rsidRDefault="0014659C" w:rsidP="00C4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14659C" w:rsidRPr="005E382F" w:rsidRDefault="0014659C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659C" w:rsidRPr="003C2FBE" w:rsidRDefault="0014659C" w:rsidP="00EA5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О.М.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707" w:type="dxa"/>
          </w:tcPr>
          <w:p w:rsidR="0014659C" w:rsidRPr="005E382F" w:rsidRDefault="0014659C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4659C" w:rsidRPr="005E382F" w:rsidTr="00FF3E43">
        <w:trPr>
          <w:trHeight w:val="381"/>
        </w:trPr>
        <w:tc>
          <w:tcPr>
            <w:tcW w:w="817" w:type="dxa"/>
          </w:tcPr>
          <w:p w:rsidR="0014659C" w:rsidRDefault="0014659C" w:rsidP="00C46A04">
            <w:pPr>
              <w:spacing w:after="0" w:line="240" w:lineRule="auto"/>
              <w:jc w:val="both"/>
            </w:pPr>
          </w:p>
        </w:tc>
        <w:tc>
          <w:tcPr>
            <w:tcW w:w="5231" w:type="dxa"/>
          </w:tcPr>
          <w:p w:rsidR="0014659C" w:rsidRPr="009E6B13" w:rsidRDefault="0014659C" w:rsidP="005C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Работа с одарёнными детьми.</w:t>
            </w:r>
          </w:p>
          <w:p w:rsidR="0014659C" w:rsidRDefault="0014659C" w:rsidP="0060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14659C" w:rsidRPr="005E382F" w:rsidRDefault="0014659C" w:rsidP="00C4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659C" w:rsidRPr="003C2FBE" w:rsidRDefault="0014659C" w:rsidP="00EA5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О.М.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707" w:type="dxa"/>
          </w:tcPr>
          <w:p w:rsidR="0014659C" w:rsidRPr="005E382F" w:rsidRDefault="0014659C" w:rsidP="00EA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E382F" w:rsidRPr="005E382F" w:rsidRDefault="005E382F" w:rsidP="00C46A04">
      <w:pPr>
        <w:pStyle w:val="2"/>
        <w:spacing w:after="0" w:line="240" w:lineRule="auto"/>
        <w:ind w:left="0"/>
      </w:pPr>
    </w:p>
    <w:p w:rsidR="00C46A04" w:rsidRDefault="00C46A04" w:rsidP="00C46A04">
      <w:pPr>
        <w:pStyle w:val="2"/>
        <w:spacing w:after="0" w:line="240" w:lineRule="auto"/>
        <w:ind w:left="0"/>
      </w:pPr>
    </w:p>
    <w:p w:rsidR="00C46A04" w:rsidRDefault="00C46A04" w:rsidP="00C46A04">
      <w:pPr>
        <w:pStyle w:val="2"/>
        <w:spacing w:after="0" w:line="240" w:lineRule="auto"/>
        <w:ind w:left="0"/>
      </w:pPr>
    </w:p>
    <w:p w:rsidR="005E382F" w:rsidRPr="005E382F" w:rsidRDefault="005E382F" w:rsidP="00C46A04">
      <w:pPr>
        <w:pStyle w:val="2"/>
        <w:spacing w:after="0" w:line="240" w:lineRule="auto"/>
        <w:ind w:left="0"/>
      </w:pPr>
      <w:r w:rsidRPr="005E382F">
        <w:t xml:space="preserve">Анализируя работу за год, можно отметить, что многие педагоги более ответственно и серьёзно стали подходить к рассматриваемым на заседаниях РМО  вопросам. Почти все педагоги умеют анализировать свою деятельность, выявлять положительное и отрицательное в своей работе, делать выводы. Педагоги применяют опыт других учителей на своих уроках и внеклассных занятиях. </w:t>
      </w:r>
    </w:p>
    <w:p w:rsidR="005E382F" w:rsidRPr="005E382F" w:rsidRDefault="005E382F" w:rsidP="00C46A04">
      <w:pPr>
        <w:pStyle w:val="2"/>
        <w:spacing w:after="0" w:line="240" w:lineRule="auto"/>
        <w:ind w:left="0"/>
        <w:rPr>
          <w:color w:val="000000"/>
        </w:rPr>
      </w:pPr>
      <w:r w:rsidRPr="005E382F">
        <w:rPr>
          <w:color w:val="000000"/>
        </w:rPr>
        <w:t xml:space="preserve">     201</w:t>
      </w:r>
      <w:r w:rsidR="000A4599">
        <w:rPr>
          <w:color w:val="000000"/>
        </w:rPr>
        <w:t>8</w:t>
      </w:r>
      <w:r w:rsidRPr="005E382F">
        <w:rPr>
          <w:color w:val="000000"/>
        </w:rPr>
        <w:t>-201</w:t>
      </w:r>
      <w:r w:rsidR="000A4599">
        <w:rPr>
          <w:color w:val="000000"/>
        </w:rPr>
        <w:t>9</w:t>
      </w:r>
      <w:r w:rsidRPr="005E382F">
        <w:rPr>
          <w:color w:val="000000"/>
        </w:rPr>
        <w:t xml:space="preserve"> </w:t>
      </w:r>
      <w:r w:rsidR="000A4599">
        <w:rPr>
          <w:color w:val="000000"/>
        </w:rPr>
        <w:t xml:space="preserve">в </w:t>
      </w:r>
      <w:r w:rsidRPr="005E382F">
        <w:rPr>
          <w:color w:val="000000"/>
        </w:rPr>
        <w:t xml:space="preserve"> учебном году работа РМО признана плодотворной, удовлетворительной. Необходимо отметить, что МО учителей физической культуры ведёт целенаправленную работу по совершенствованию профессиональной компетентности учителей физической культуры, педагоги показывают высокую активность и заинтересованность в результатах своего труда. </w:t>
      </w:r>
    </w:p>
    <w:p w:rsidR="005E382F" w:rsidRPr="005E382F" w:rsidRDefault="005E382F" w:rsidP="00C46A04">
      <w:pPr>
        <w:pStyle w:val="2"/>
        <w:spacing w:after="0" w:line="240" w:lineRule="auto"/>
        <w:ind w:left="0"/>
        <w:rPr>
          <w:color w:val="000000"/>
        </w:rPr>
      </w:pPr>
      <w:r w:rsidRPr="005E382F">
        <w:rPr>
          <w:color w:val="000000"/>
        </w:rPr>
        <w:t xml:space="preserve">      Но, несмотря на положительные тенденции в работе РМО учителей физической культуры, существует ряд проблем, над которыми нам предстоит работать в следующем учебном году:</w:t>
      </w:r>
    </w:p>
    <w:p w:rsidR="005E382F" w:rsidRPr="005E382F" w:rsidRDefault="005E382F" w:rsidP="00C46A04">
      <w:pPr>
        <w:pStyle w:val="2"/>
        <w:spacing w:after="0" w:line="240" w:lineRule="auto"/>
        <w:ind w:left="0"/>
        <w:rPr>
          <w:color w:val="000000"/>
        </w:rPr>
      </w:pPr>
      <w:r w:rsidRPr="005E382F">
        <w:rPr>
          <w:color w:val="000000"/>
        </w:rPr>
        <w:t xml:space="preserve">       - затруднения в модели современного урока</w:t>
      </w:r>
    </w:p>
    <w:p w:rsidR="005E382F" w:rsidRPr="005E382F" w:rsidRDefault="005E382F" w:rsidP="00C46A04">
      <w:pPr>
        <w:pStyle w:val="2"/>
        <w:spacing w:after="0" w:line="240" w:lineRule="auto"/>
        <w:ind w:left="0"/>
        <w:rPr>
          <w:color w:val="000000"/>
        </w:rPr>
      </w:pPr>
      <w:r w:rsidRPr="005E382F">
        <w:rPr>
          <w:color w:val="000000"/>
        </w:rPr>
        <w:t xml:space="preserve">       - отсутствие системы индивидуальной работы с учителем</w:t>
      </w:r>
    </w:p>
    <w:p w:rsidR="005E382F" w:rsidRPr="005E382F" w:rsidRDefault="005E382F" w:rsidP="00C46A04">
      <w:pPr>
        <w:pStyle w:val="2"/>
        <w:spacing w:after="0" w:line="240" w:lineRule="auto"/>
        <w:ind w:left="0"/>
        <w:rPr>
          <w:color w:val="000000"/>
        </w:rPr>
      </w:pPr>
      <w:r w:rsidRPr="005E382F">
        <w:rPr>
          <w:color w:val="000000"/>
        </w:rPr>
        <w:t xml:space="preserve">       - недостаточное овладение современными образовательными технологиями</w:t>
      </w:r>
    </w:p>
    <w:p w:rsidR="005E382F" w:rsidRPr="005E382F" w:rsidRDefault="005E382F" w:rsidP="00C46A04">
      <w:pPr>
        <w:pStyle w:val="2"/>
        <w:spacing w:after="0" w:line="240" w:lineRule="auto"/>
        <w:ind w:left="0"/>
        <w:rPr>
          <w:color w:val="000000"/>
        </w:rPr>
      </w:pPr>
      <w:r w:rsidRPr="005E382F">
        <w:rPr>
          <w:color w:val="000000"/>
        </w:rPr>
        <w:t xml:space="preserve">       - отсутствие системы в обучении учителей компьютерным технологиям</w:t>
      </w:r>
    </w:p>
    <w:p w:rsidR="005E382F" w:rsidRPr="005E382F" w:rsidRDefault="005E382F" w:rsidP="00C46A04">
      <w:pPr>
        <w:pStyle w:val="2"/>
        <w:spacing w:after="0" w:line="240" w:lineRule="auto"/>
        <w:ind w:left="0"/>
        <w:rPr>
          <w:color w:val="000000"/>
        </w:rPr>
      </w:pPr>
      <w:r w:rsidRPr="005E382F">
        <w:rPr>
          <w:color w:val="000000"/>
        </w:rPr>
        <w:t xml:space="preserve">       - обеспечение ОУ района молодыми специалистами.</w:t>
      </w:r>
      <w:r w:rsidRPr="005E382F">
        <w:rPr>
          <w:color w:val="000000"/>
        </w:rPr>
        <w:br/>
        <w:t>В следующем учебном году планируется продолжить работу по всем направлениям.</w:t>
      </w:r>
      <w:r w:rsidRPr="005E382F">
        <w:rPr>
          <w:rStyle w:val="apple-converted-space"/>
          <w:color w:val="000000"/>
        </w:rPr>
        <w:t> </w:t>
      </w:r>
      <w:r w:rsidRPr="005E382F">
        <w:rPr>
          <w:color w:val="000000"/>
        </w:rPr>
        <w:br/>
        <w:t xml:space="preserve">       1. Особое внимание будет уделено внедрению инновационных образовательных программ и технологий, в том числе информационно-коммуникационных, в учебный процесс (уроки физической культуры).</w:t>
      </w:r>
      <w:r w:rsidRPr="005E382F">
        <w:rPr>
          <w:color w:val="000000"/>
        </w:rPr>
        <w:br/>
        <w:t xml:space="preserve">       2. Продолжить работу с кадрами, с целью их аттестации на первую и высшую категории.</w:t>
      </w:r>
      <w:r w:rsidRPr="005E382F">
        <w:rPr>
          <w:color w:val="000000"/>
        </w:rPr>
        <w:br/>
        <w:t xml:space="preserve">       3. Продолжить работу с одаренными детьми:</w:t>
      </w:r>
      <w:r w:rsidRPr="005E382F">
        <w:rPr>
          <w:color w:val="000000"/>
        </w:rPr>
        <w:br/>
        <w:t xml:space="preserve">             - научно-исследовательская деятельность с учащимися</w:t>
      </w:r>
      <w:proofErr w:type="gramStart"/>
      <w:r w:rsidRPr="005E382F">
        <w:rPr>
          <w:color w:val="000000"/>
        </w:rPr>
        <w:t>.</w:t>
      </w:r>
      <w:proofErr w:type="gramEnd"/>
      <w:r w:rsidRPr="005E382F">
        <w:rPr>
          <w:color w:val="000000"/>
        </w:rPr>
        <w:br/>
        <w:t xml:space="preserve">             - </w:t>
      </w:r>
      <w:proofErr w:type="gramStart"/>
      <w:r w:rsidRPr="005E382F">
        <w:rPr>
          <w:color w:val="000000"/>
        </w:rPr>
        <w:t>е</w:t>
      </w:r>
      <w:proofErr w:type="gramEnd"/>
      <w:r w:rsidRPr="005E382F">
        <w:rPr>
          <w:color w:val="000000"/>
        </w:rPr>
        <w:t>жегодные районные олимпиады школьников, которым предшествует школьный тур олимпиад.</w:t>
      </w:r>
      <w:r w:rsidRPr="005E382F">
        <w:rPr>
          <w:rStyle w:val="apple-converted-space"/>
          <w:color w:val="000000"/>
        </w:rPr>
        <w:t> </w:t>
      </w:r>
      <w:r w:rsidRPr="005E382F">
        <w:rPr>
          <w:color w:val="000000"/>
        </w:rPr>
        <w:br/>
        <w:t xml:space="preserve">             - районные соревнования.</w:t>
      </w:r>
    </w:p>
    <w:p w:rsidR="005E382F" w:rsidRPr="005E382F" w:rsidRDefault="005E382F" w:rsidP="00C46A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3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4. Продолжили работу над самообразованием педагогов. Работа по самообразованию – одно из важнейших направлений педагога по повышению своего профессионального мастерства. Целью самообразования педагога является расширение и углубление профессионально-методических знаний и умений, совершенствование уровня предметной подготовки.</w:t>
      </w:r>
      <w:r w:rsidRPr="005E382F">
        <w:rPr>
          <w:rFonts w:ascii="Times New Roman" w:hAnsi="Times New Roman" w:cs="Times New Roman"/>
          <w:color w:val="000000"/>
          <w:sz w:val="24"/>
          <w:szCs w:val="24"/>
        </w:rPr>
        <w:br/>
        <w:t>Пока еще самообразование педагогов остаётся проблемой. Поэтому в работу РМО необходимо продолжить включать презентации или публичные защиты тем по самообразованию во время аттестации педагогов.</w:t>
      </w:r>
    </w:p>
    <w:p w:rsidR="00780CCA" w:rsidRPr="005E382F" w:rsidRDefault="00780CCA" w:rsidP="00C4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0CCA" w:rsidRPr="005E382F" w:rsidSect="001607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82F"/>
    <w:rsid w:val="00020FB0"/>
    <w:rsid w:val="000249B9"/>
    <w:rsid w:val="00046DB7"/>
    <w:rsid w:val="00083108"/>
    <w:rsid w:val="000A4599"/>
    <w:rsid w:val="0014659C"/>
    <w:rsid w:val="001577A7"/>
    <w:rsid w:val="00160730"/>
    <w:rsid w:val="00194FF4"/>
    <w:rsid w:val="00257DD8"/>
    <w:rsid w:val="002D22C8"/>
    <w:rsid w:val="0038227B"/>
    <w:rsid w:val="0056159E"/>
    <w:rsid w:val="0056462E"/>
    <w:rsid w:val="005C2929"/>
    <w:rsid w:val="005D51B1"/>
    <w:rsid w:val="005E382F"/>
    <w:rsid w:val="00605FB6"/>
    <w:rsid w:val="00643320"/>
    <w:rsid w:val="00734C5E"/>
    <w:rsid w:val="00780CCA"/>
    <w:rsid w:val="007E1C7B"/>
    <w:rsid w:val="0080454C"/>
    <w:rsid w:val="008B1CDC"/>
    <w:rsid w:val="009737F7"/>
    <w:rsid w:val="009B0F87"/>
    <w:rsid w:val="00AA0EDD"/>
    <w:rsid w:val="00B42815"/>
    <w:rsid w:val="00B94021"/>
    <w:rsid w:val="00C46A04"/>
    <w:rsid w:val="00C834AA"/>
    <w:rsid w:val="00CB357C"/>
    <w:rsid w:val="00CC7ACC"/>
    <w:rsid w:val="00D77C6F"/>
    <w:rsid w:val="00DE42E3"/>
    <w:rsid w:val="00E03F9F"/>
    <w:rsid w:val="00E50705"/>
    <w:rsid w:val="00E77C05"/>
    <w:rsid w:val="00EF7BFE"/>
    <w:rsid w:val="00F0504C"/>
    <w:rsid w:val="00F160CE"/>
    <w:rsid w:val="00FE061E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382F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paragraph" w:styleId="2">
    <w:name w:val="Body Text Indent 2"/>
    <w:basedOn w:val="a"/>
    <w:link w:val="20"/>
    <w:rsid w:val="005E38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E382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382F"/>
  </w:style>
  <w:style w:type="paragraph" w:styleId="a4">
    <w:name w:val="Normal (Web)"/>
    <w:basedOn w:val="a"/>
    <w:rsid w:val="005E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382F"/>
  </w:style>
  <w:style w:type="paragraph" w:customStyle="1" w:styleId="c3">
    <w:name w:val="c3"/>
    <w:basedOn w:val="a"/>
    <w:rsid w:val="005E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58</cp:revision>
  <dcterms:created xsi:type="dcterms:W3CDTF">2017-03-02T06:14:00Z</dcterms:created>
  <dcterms:modified xsi:type="dcterms:W3CDTF">2019-05-13T04:38:00Z</dcterms:modified>
</cp:coreProperties>
</file>