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9" w:rsidRPr="000D19AB" w:rsidRDefault="00DE4C2A" w:rsidP="000D1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19AB">
        <w:rPr>
          <w:rFonts w:ascii="Times New Roman" w:hAnsi="Times New Roman" w:cs="Times New Roman"/>
          <w:b/>
          <w:sz w:val="24"/>
          <w:szCs w:val="24"/>
          <w:u w:val="single"/>
        </w:rPr>
        <w:t>Анализ проведения Школы молодого педагога</w:t>
      </w:r>
      <w:r w:rsidR="00212BFD" w:rsidRPr="000D19AB">
        <w:rPr>
          <w:rFonts w:ascii="Times New Roman" w:hAnsi="Times New Roman" w:cs="Times New Roman"/>
          <w:b/>
          <w:sz w:val="24"/>
          <w:szCs w:val="24"/>
          <w:u w:val="single"/>
        </w:rPr>
        <w:t xml:space="preserve"> 24.03.2023 г</w:t>
      </w:r>
    </w:p>
    <w:p w:rsidR="007C7753" w:rsidRPr="000D19AB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9F6" w:rsidRPr="000D19AB" w:rsidRDefault="007C7753" w:rsidP="008D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методической помощи начинающим педагогам, их успешного педагогического становления  </w:t>
      </w:r>
      <w:r w:rsidR="006E79F6"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марта 2023 года на базе МКОУ Богучанской школы № 1 им. К.И.Безруких была проведена </w:t>
      </w:r>
      <w:r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E79F6"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молодого педагога</w:t>
      </w:r>
      <w:r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E79F6"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Данное мероприятие было организовано для молодых педагогов школ Богучанского района. Участниками школы стали молодые педагоги, педагогический  стаж которых не превышает 3 лет, а возраст – 35 лет.</w:t>
      </w:r>
    </w:p>
    <w:p w:rsidR="007C7753" w:rsidRPr="000D19AB" w:rsidRDefault="007C7753" w:rsidP="008D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753" w:rsidRPr="006E79F6" w:rsidRDefault="007C7753" w:rsidP="008D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AB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молодого педагога» (далее – ШМП) представляет собой педагогическую систему повышения уровня профессиональной компетентности молодых специалистов в условиях инновационных изменений системы современного образования и их включения в педагогическое сообщество Богучанского района.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2FBD" w:rsidRPr="000D19AB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6B2FBD"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ШМП приняли учас</w:t>
      </w:r>
      <w:r w:rsidR="004F39F6"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16 молодых педагогов района: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31"/>
        <w:gridCol w:w="1984"/>
        <w:gridCol w:w="1260"/>
        <w:gridCol w:w="2142"/>
        <w:gridCol w:w="759"/>
        <w:gridCol w:w="2076"/>
        <w:gridCol w:w="1134"/>
      </w:tblGrid>
      <w:tr w:rsidR="006B7128" w:rsidRPr="000D19AB" w:rsidTr="000D19AB">
        <w:trPr>
          <w:trHeight w:val="873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ФИО сотрудника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Педагогический стаж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Образовательная организация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Общий стаж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Должность/преподаваемый предмет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Возраст</w:t>
            </w:r>
          </w:p>
        </w:tc>
      </w:tr>
      <w:tr w:rsidR="006B7128" w:rsidRPr="000D19AB" w:rsidTr="000D19AB">
        <w:trPr>
          <w:trHeight w:val="856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proofErr w:type="spellStart"/>
            <w:r w:rsidRPr="000D19AB">
              <w:rPr>
                <w:color w:val="2C2D2E"/>
              </w:rPr>
              <w:t>Выдро</w:t>
            </w:r>
            <w:proofErr w:type="spellEnd"/>
            <w:r w:rsidRPr="000D19AB">
              <w:rPr>
                <w:color w:val="2C2D2E"/>
              </w:rPr>
              <w:t xml:space="preserve"> Екатерина</w:t>
            </w:r>
          </w:p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Николаевна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2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МКОУ Богучанская школа №2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3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Учитель истории и обществознания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24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</w:t>
            </w:r>
            <w:proofErr w:type="spellStart"/>
            <w:r w:rsidRPr="000D19AB">
              <w:t>Азнатулина</w:t>
            </w:r>
            <w:proofErr w:type="spellEnd"/>
            <w:r w:rsidRPr="000D19AB">
              <w:t xml:space="preserve"> Марина </w:t>
            </w:r>
            <w:proofErr w:type="spellStart"/>
            <w:r w:rsidRPr="000D19AB">
              <w:t>Ильдаровна</w:t>
            </w:r>
            <w:proofErr w:type="spellEnd"/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6 месяцев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МКОУ Таежнинская школа №7 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6 месяцев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учитель начальных классов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20</w:t>
            </w:r>
          </w:p>
        </w:tc>
      </w:tr>
      <w:tr w:rsidR="006B7128" w:rsidRPr="000D19AB" w:rsidTr="000D19AB">
        <w:trPr>
          <w:trHeight w:val="710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  <w:r w:rsidRPr="000D19AB">
              <w:t> Рябов Валерий Николаевич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  <w:r w:rsidRPr="000D19AB">
              <w:t>1.6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  <w:r w:rsidRPr="000D19AB">
              <w:t>МКОУ Артюгинская школа 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  <w:r w:rsidRPr="000D19AB">
              <w:t> 3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  <w:r w:rsidRPr="000D19AB">
              <w:t> учитель/ информатика, физика, математика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  <w:r w:rsidRPr="000D19AB">
              <w:t xml:space="preserve"> 27 </w:t>
            </w:r>
          </w:p>
          <w:p w:rsidR="006B7128" w:rsidRPr="000D19AB" w:rsidRDefault="006B7128" w:rsidP="000D19AB">
            <w:pPr>
              <w:pStyle w:val="a3"/>
              <w:spacing w:before="0" w:beforeAutospacing="0" w:after="0" w:afterAutospacing="0"/>
            </w:pP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Коваленко Полина Владимировна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 xml:space="preserve">МКОУ Богучанская школа №1 им.К.И. </w:t>
            </w:r>
            <w:proofErr w:type="gramStart"/>
            <w:r w:rsidRPr="000D19AB">
              <w:t>Безруких</w:t>
            </w:r>
            <w:proofErr w:type="gramEnd"/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1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учитель/начальные классы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22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Афоненкова Светлана Олеговна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3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 xml:space="preserve">МКОУ Богучанская школа №1 им.К.И. </w:t>
            </w:r>
            <w:proofErr w:type="gramStart"/>
            <w:r w:rsidRPr="000D19AB">
              <w:t>Безруких</w:t>
            </w:r>
            <w:proofErr w:type="gramEnd"/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3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учитель/начальные классы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24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Леуш Богдан Владимирович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 xml:space="preserve">МКОУ Богучанская школа №1 им.К.И. </w:t>
            </w:r>
            <w:proofErr w:type="gramStart"/>
            <w:r w:rsidRPr="000D19AB">
              <w:t>Безруких</w:t>
            </w:r>
            <w:proofErr w:type="gramEnd"/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учитель/русский язык и литература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23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D19AB">
              <w:t>Корольчук</w:t>
            </w:r>
            <w:proofErr w:type="spellEnd"/>
            <w:r w:rsidRPr="000D19AB">
              <w:t xml:space="preserve"> Софья Антоновна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0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 xml:space="preserve">МКОУ Богучанская школа №1 им.К.И. </w:t>
            </w:r>
            <w:proofErr w:type="gramStart"/>
            <w:r w:rsidRPr="000D19AB">
              <w:t>Безруких</w:t>
            </w:r>
            <w:proofErr w:type="gramEnd"/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0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учитель/русский язык и литература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22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0D19AB">
              <w:t>Колпакова</w:t>
            </w:r>
            <w:proofErr w:type="spellEnd"/>
            <w:r w:rsidRPr="000D19AB">
              <w:t xml:space="preserve"> Надежда Алексеевна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 xml:space="preserve">МКОУ Богучанская школа №1 им.К.И. </w:t>
            </w:r>
            <w:proofErr w:type="gramStart"/>
            <w:r w:rsidRPr="000D19AB">
              <w:t>Безруких</w:t>
            </w:r>
            <w:proofErr w:type="gramEnd"/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3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учитель/начальные классы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B7128" w:rsidRPr="000D19AB" w:rsidRDefault="006B7128" w:rsidP="000D19AB">
            <w:pPr>
              <w:pStyle w:val="a3"/>
              <w:spacing w:before="0" w:beforeAutospacing="0" w:after="0" w:afterAutospacing="0"/>
              <w:jc w:val="center"/>
            </w:pPr>
            <w:r w:rsidRPr="000D19AB">
              <w:t>26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Антонь Виктория Викторовна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МКОУ Хребтовская школа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1,6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Учитель/ОДНКНР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24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Корнеев Владимир Сергеевич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 МКОУ Хребтовская школа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1,6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Учитель/Физическая культура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23</w:t>
            </w:r>
            <w:bookmarkStart w:id="0" w:name="_GoBack"/>
            <w:bookmarkEnd w:id="0"/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Малыгина Татьяна Александровна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 МКОУ Хребтовская школа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1,6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Учитель/Английский язык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26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Валерия Васильевна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 лет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Богучанская СШ №4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0 лет 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Учитель начальных классов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21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Можарова Анастасия Алексеевна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год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МКОУ Богучанская СШ №4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 год 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 - библиотекарь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Быкова Ольга Валерьевна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МКОУ Говорковская школа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1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 xml:space="preserve"> учитель </w:t>
            </w:r>
            <w:proofErr w:type="spellStart"/>
            <w:r w:rsidRPr="000D19AB">
              <w:t>нач</w:t>
            </w:r>
            <w:proofErr w:type="gramStart"/>
            <w:r w:rsidRPr="000D19AB">
              <w:t>.к</w:t>
            </w:r>
            <w:proofErr w:type="gramEnd"/>
            <w:r w:rsidRPr="000D19AB">
              <w:t>лассов</w:t>
            </w:r>
            <w:proofErr w:type="spellEnd"/>
            <w:r w:rsidRPr="000D19AB">
              <w:t>, зам. директора по ВР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22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Быкова Тамара Валерьевна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МКОУ Говорковская школа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8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учитель физкультуры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34</w:t>
            </w:r>
          </w:p>
        </w:tc>
      </w:tr>
      <w:tr w:rsidR="006B7128" w:rsidRPr="000D19AB" w:rsidTr="000D19AB">
        <w:trPr>
          <w:trHeight w:val="452"/>
        </w:trPr>
        <w:tc>
          <w:tcPr>
            <w:tcW w:w="53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rcssattr"/>
              <w:spacing w:before="0" w:beforeAutospacing="0" w:after="0" w:afterAutospacing="0"/>
              <w:rPr>
                <w:color w:val="2C2D2E"/>
              </w:rPr>
            </w:pPr>
            <w:r w:rsidRPr="000D19AB">
              <w:rPr>
                <w:color w:val="2C2D2E"/>
              </w:rPr>
              <w:t>16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</w:t>
            </w:r>
            <w:proofErr w:type="spellStart"/>
            <w:r w:rsidRPr="000D19AB">
              <w:t>Тремарёв</w:t>
            </w:r>
            <w:proofErr w:type="spellEnd"/>
            <w:r w:rsidRPr="000D19AB">
              <w:t xml:space="preserve"> Иван Сергеевич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1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МКОУ Говорковская школа</w:t>
            </w:r>
          </w:p>
        </w:tc>
        <w:tc>
          <w:tcPr>
            <w:tcW w:w="75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0</w:t>
            </w:r>
          </w:p>
        </w:tc>
        <w:tc>
          <w:tcPr>
            <w:tcW w:w="207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учитель истории, обществознания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6B7128" w:rsidRPr="000D19AB" w:rsidRDefault="006B7128" w:rsidP="000D19AB">
            <w:pPr>
              <w:pStyle w:val="msonormalmrcssattr"/>
              <w:spacing w:before="0" w:beforeAutospacing="0" w:after="0" w:afterAutospacing="0"/>
            </w:pPr>
            <w:r w:rsidRPr="000D19AB">
              <w:t> 26</w:t>
            </w:r>
          </w:p>
        </w:tc>
      </w:tr>
    </w:tbl>
    <w:p w:rsidR="004F39F6" w:rsidRPr="000D19AB" w:rsidRDefault="004F3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2FBD" w:rsidRPr="000D19AB" w:rsidRDefault="006B2FBD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3559" w:rsidRPr="000D19AB" w:rsidRDefault="00913559" w:rsidP="000D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работы школы:</w:t>
      </w:r>
      <w:r w:rsidRPr="000D1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0D1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профессиональной коммуникации;</w:t>
      </w:r>
      <w:r w:rsidRPr="000D19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мотивация самообразования</w:t>
      </w:r>
      <w:r w:rsidR="009200BE" w:rsidRPr="000D1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0BE" w:rsidRPr="000D19AB" w:rsidRDefault="009200BE" w:rsidP="000D1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Открыла работу Школы начальник управления образования Нина Александровна Капленко. Она пожелала молодым коллегам интересного и плодотворного дня и успехов в работе.</w:t>
      </w:r>
    </w:p>
    <w:p w:rsidR="006E79F6" w:rsidRPr="000D19AB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68CC" w:rsidRPr="000D19AB" w:rsidRDefault="002E68CC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Снежана Ивановна Харитонова представила молодым педагогам результаты опроса, который был проведен</w:t>
      </w:r>
      <w:r w:rsidR="007E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январе 2023 г </w:t>
      </w:r>
      <w:r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всех педагогов школ района с целью определения профессиональных дефицитов и планирования ШМП</w:t>
      </w:r>
      <w:r w:rsidR="00327ABD"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2E68CC" w:rsidRPr="006E79F6" w:rsidRDefault="002E68CC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 начале работы Школы молодые учителя познакомились друг с другом на занятиях, которые провела учитель МКОУ «Шиверская школа» Анна Геннадьевна Навицкая. Так же Анна Геннадьевна помогла молодежи немного 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раскрепоститься и почувствовать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более уверенно для дальнейшей работы.  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Вместе с 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опытном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 – Анной Геннадьевной </w:t>
      </w:r>
      <w:proofErr w:type="spell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Навицкой</w:t>
      </w:r>
      <w:proofErr w:type="spell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молодые коллеги разобрали ситуации, которые ежедневно возникают в школе с учащимися и их родителями, а также со старшими коллегами и администрацией. Обсудили различные выходы из ситуаций и пришли к выводу, что в любой ситуации необходимо искать причины произошедшего, 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разбираться и вникать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суть проблемы, потому что чаще всего, мы видим лишь верхушку айсберга. Анна Геннадьевна поделилась на занятиях своим выводом о том, что причина  возникающих конфликтных ситуациях чаще всего в необъективном оценивании знаний обучающихся. Чем прозрачнее и понятнее будет оценка обучающихся, тем меньше будет возникать вопросов и у самих учеников и у их родителей и, соответственно, конфликтные ситуации минимизируются.</w:t>
      </w:r>
    </w:p>
    <w:p w:rsidR="00C26D3F" w:rsidRPr="000D19AB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Занятие с Людмилой Сергеевной </w:t>
      </w:r>
      <w:proofErr w:type="spell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Приказчиковой</w:t>
      </w:r>
      <w:proofErr w:type="spell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МКОУ Богучанской школы № 2 по проведению и организации дебатов прошло очень оживленно. </w:t>
      </w:r>
      <w:r w:rsidR="00BD27AC" w:rsidRPr="000D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Сергеевна представила свой опыт проведения такого рода уроков, рассказала о технологии проведения занятия, поделилась тем,  какие трудности могут возникнуть при организации дебатов с обучающимися, какие плюсы она видит.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теоретической части  были организованы дебаты, на которых молодые коллеги обсуждали вопрос об отличиях в уроках традиционного типа и уроков современных, которые проводятся по требованиям ФГОС.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конце дня молодые педагоги выбрали «Актив молодых», который в дальнейшем будет планировать работу с молодыми педагогами в районе  совместно со специалистами  управления образования.</w:t>
      </w:r>
    </w:p>
    <w:p w:rsidR="006E79F6" w:rsidRPr="006E79F6" w:rsidRDefault="006E79F6" w:rsidP="000D1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актива вошли пять молодых педагогов:</w:t>
      </w:r>
    </w:p>
    <w:p w:rsidR="006E79F6" w:rsidRPr="006E79F6" w:rsidRDefault="006E79F6" w:rsidP="000D1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Малыгина Татьяна (МКОУ Хребтовская школа),</w:t>
      </w:r>
    </w:p>
    <w:p w:rsidR="006E79F6" w:rsidRPr="006E79F6" w:rsidRDefault="006E79F6" w:rsidP="000D1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Коваленко Полина (МКОУ Богучанская школа № 1 им. К.И.Безруких),</w:t>
      </w:r>
    </w:p>
    <w:p w:rsidR="006E79F6" w:rsidRPr="006E79F6" w:rsidRDefault="006E79F6" w:rsidP="000D1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Корольчук</w:t>
      </w:r>
      <w:proofErr w:type="spell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(МКОУ Богучанская школа № 1 им. К.И.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6E79F6" w:rsidRPr="006E79F6" w:rsidRDefault="006E79F6" w:rsidP="000D1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Афоненкова Светлана (МКОУ Богучанская школа № 1 им. К.И.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6E79F6" w:rsidRPr="006E79F6" w:rsidRDefault="006E79F6" w:rsidP="000D19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Выдро</w:t>
      </w:r>
      <w:proofErr w:type="spell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(МКОУ Богучанская школа № 2).</w:t>
      </w:r>
    </w:p>
    <w:p w:rsidR="00DE4C2A" w:rsidRDefault="00DE4C2A" w:rsidP="000D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53C" w:rsidRDefault="0079253C" w:rsidP="0079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школы была оценена молодыми педагогами в ходе проведения рефлексии    за круглым столом, на которой 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присутствовала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управления образования Н.А.Капленко. Молодые учителя отметили, что Школа прошла очень продуктивно, информативно и полезно. Особо отметили, что во время проведения  Школы </w:t>
      </w:r>
      <w:proofErr w:type="gramStart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ответы на свои вопросы и смогли</w:t>
      </w:r>
      <w:proofErr w:type="gramEnd"/>
      <w:r w:rsidRPr="006E7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разобраться в некоторых проблемах. </w:t>
      </w:r>
    </w:p>
    <w:p w:rsidR="00CA09F9" w:rsidRDefault="00CA09F9" w:rsidP="0079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F9" w:rsidRDefault="00CA09F9" w:rsidP="00792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F9" w:rsidRDefault="00CA09F9" w:rsidP="00CA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F9" w:rsidRDefault="00CA09F9" w:rsidP="00CA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9F9" w:rsidRPr="006E79F6" w:rsidRDefault="00CA09F9" w:rsidP="00CA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специалист Управления образования    </w:t>
      </w:r>
      <w:r w:rsidR="00DC69E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4279" cy="390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9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С.И.Харитонова</w:t>
      </w:r>
    </w:p>
    <w:p w:rsidR="0079253C" w:rsidRPr="000D19AB" w:rsidRDefault="0079253C" w:rsidP="000D1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253C" w:rsidRPr="000D19AB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336"/>
    <w:multiLevelType w:val="multilevel"/>
    <w:tmpl w:val="D6FE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4C2A"/>
    <w:rsid w:val="000C4FEE"/>
    <w:rsid w:val="000C716F"/>
    <w:rsid w:val="000D19AB"/>
    <w:rsid w:val="00120E30"/>
    <w:rsid w:val="00175486"/>
    <w:rsid w:val="00212BFD"/>
    <w:rsid w:val="002E68CC"/>
    <w:rsid w:val="00327ABD"/>
    <w:rsid w:val="003F1F6E"/>
    <w:rsid w:val="0049005F"/>
    <w:rsid w:val="004F39F6"/>
    <w:rsid w:val="005B3F3A"/>
    <w:rsid w:val="005C421D"/>
    <w:rsid w:val="006B2FBD"/>
    <w:rsid w:val="006B7128"/>
    <w:rsid w:val="006E79F6"/>
    <w:rsid w:val="0079253C"/>
    <w:rsid w:val="007C7753"/>
    <w:rsid w:val="007E6087"/>
    <w:rsid w:val="008D19A3"/>
    <w:rsid w:val="00913559"/>
    <w:rsid w:val="009200BE"/>
    <w:rsid w:val="00963DC1"/>
    <w:rsid w:val="00980FB8"/>
    <w:rsid w:val="009813B3"/>
    <w:rsid w:val="00985379"/>
    <w:rsid w:val="00A25114"/>
    <w:rsid w:val="00BA7772"/>
    <w:rsid w:val="00BD27AC"/>
    <w:rsid w:val="00C26D3F"/>
    <w:rsid w:val="00CA09F9"/>
    <w:rsid w:val="00CB4B40"/>
    <w:rsid w:val="00CD4D0C"/>
    <w:rsid w:val="00DA7228"/>
    <w:rsid w:val="00DC69E8"/>
    <w:rsid w:val="00DE4C2A"/>
    <w:rsid w:val="00F4710C"/>
    <w:rsid w:val="00FB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">
    <w:name w:val="_mr_css_attr"/>
    <w:basedOn w:val="a"/>
    <w:rsid w:val="006B71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6B71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849</Words>
  <Characters>4844</Characters>
  <Application>Microsoft Office Word</Application>
  <DocSecurity>0</DocSecurity>
  <Lines>40</Lines>
  <Paragraphs>11</Paragraphs>
  <ScaleCrop>false</ScaleCrop>
  <Company>УО администрации Богучанского района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55</cp:revision>
  <dcterms:created xsi:type="dcterms:W3CDTF">2023-04-18T03:43:00Z</dcterms:created>
  <dcterms:modified xsi:type="dcterms:W3CDTF">2023-04-18T05:49:00Z</dcterms:modified>
</cp:coreProperties>
</file>