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1DD" w:rsidRDefault="009E31DD" w:rsidP="009E31DD">
      <w:pPr>
        <w:pStyle w:val="22"/>
        <w:shd w:val="clear" w:color="auto" w:fill="auto"/>
        <w:spacing w:line="276" w:lineRule="auto"/>
        <w:jc w:val="center"/>
        <w:rPr>
          <w:sz w:val="32"/>
          <w:szCs w:val="32"/>
        </w:rPr>
      </w:pPr>
      <w:r>
        <w:rPr>
          <w:sz w:val="32"/>
          <w:szCs w:val="32"/>
        </w:rPr>
        <w:t>Достижение промежуточных показателей и результатов национального проекта «Образование» в Богучанском районе</w:t>
      </w:r>
      <w:r w:rsidR="00A2476E">
        <w:rPr>
          <w:sz w:val="32"/>
          <w:szCs w:val="32"/>
        </w:rPr>
        <w:t xml:space="preserve"> за 2019-2020 учебный год.</w:t>
      </w:r>
    </w:p>
    <w:p w:rsidR="009E31DD" w:rsidRDefault="009E31DD" w:rsidP="009E31DD">
      <w:pPr>
        <w:pStyle w:val="22"/>
        <w:shd w:val="clear" w:color="auto" w:fill="auto"/>
        <w:spacing w:line="276" w:lineRule="auto"/>
        <w:jc w:val="center"/>
        <w:rPr>
          <w:sz w:val="32"/>
          <w:szCs w:val="32"/>
        </w:rPr>
      </w:pPr>
    </w:p>
    <w:p w:rsidR="009E31DD" w:rsidRDefault="009E31DD" w:rsidP="009E31DD">
      <w:pPr>
        <w:pStyle w:val="31"/>
        <w:shd w:val="clear" w:color="auto" w:fill="auto"/>
        <w:spacing w:line="276" w:lineRule="auto"/>
        <w:ind w:right="20"/>
        <w:rPr>
          <w:sz w:val="32"/>
          <w:szCs w:val="32"/>
        </w:rPr>
      </w:pPr>
      <w:r>
        <w:rPr>
          <w:sz w:val="32"/>
          <w:szCs w:val="32"/>
        </w:rPr>
        <w:t xml:space="preserve">      Деятельность системы образования Богучанского района строится по направлениям, озвученным в майском Указе Президента Российской Федерации 2018 года. </w:t>
      </w:r>
    </w:p>
    <w:p w:rsidR="009E31DD" w:rsidRDefault="009E31DD" w:rsidP="009E31DD">
      <w:pPr>
        <w:pStyle w:val="31"/>
        <w:shd w:val="clear" w:color="auto" w:fill="auto"/>
        <w:spacing w:line="276" w:lineRule="auto"/>
        <w:ind w:right="20"/>
        <w:jc w:val="center"/>
        <w:rPr>
          <w:sz w:val="32"/>
          <w:szCs w:val="32"/>
        </w:rPr>
      </w:pPr>
    </w:p>
    <w:p w:rsidR="009E31DD" w:rsidRDefault="009E31DD" w:rsidP="009E31DD">
      <w:pPr>
        <w:pStyle w:val="31"/>
        <w:shd w:val="clear" w:color="auto" w:fill="auto"/>
        <w:spacing w:line="276" w:lineRule="auto"/>
        <w:ind w:right="23" w:firstLine="709"/>
        <w:rPr>
          <w:sz w:val="32"/>
          <w:szCs w:val="32"/>
        </w:rPr>
      </w:pPr>
      <w:r>
        <w:rPr>
          <w:sz w:val="32"/>
          <w:szCs w:val="32"/>
        </w:rPr>
        <w:t>Главная задача, которая поставлена В.В. Путиным в сфере образования, - «вхождение России в число десяти ведущих стран мира по качеству общего образования». В конце 2018 года был введен в действие Национальный проект «Образование.</w:t>
      </w:r>
    </w:p>
    <w:p w:rsidR="009E31DD" w:rsidRDefault="009E31DD" w:rsidP="009E31DD">
      <w:pPr>
        <w:pStyle w:val="31"/>
        <w:shd w:val="clear" w:color="auto" w:fill="auto"/>
        <w:spacing w:line="276" w:lineRule="auto"/>
        <w:ind w:left="20" w:right="20" w:firstLine="700"/>
        <w:jc w:val="center"/>
        <w:rPr>
          <w:sz w:val="32"/>
          <w:szCs w:val="32"/>
        </w:rPr>
      </w:pPr>
    </w:p>
    <w:p w:rsidR="009E31DD" w:rsidRDefault="009E31DD" w:rsidP="009E31DD">
      <w:pPr>
        <w:pStyle w:val="31"/>
        <w:shd w:val="clear" w:color="auto" w:fill="auto"/>
        <w:spacing w:line="276" w:lineRule="auto"/>
        <w:ind w:left="20" w:right="20" w:firstLine="700"/>
        <w:rPr>
          <w:sz w:val="32"/>
          <w:szCs w:val="32"/>
        </w:rPr>
      </w:pPr>
      <w:r>
        <w:rPr>
          <w:sz w:val="32"/>
          <w:szCs w:val="32"/>
        </w:rPr>
        <w:t>Освещая итоги деятельности в сфере  образования Богучанского района, остановлюсь на достижении промежуточных показателей  и результатов, обозначенных в федеральных проектах: «Учитель будущего», «Современная школа», «Цифровая образовательная среда», «Успех каждого ребенка», «Поддержка семей, имеющих детей».</w:t>
      </w:r>
    </w:p>
    <w:p w:rsidR="009E31DD" w:rsidRDefault="009E31DD" w:rsidP="009E31DD">
      <w:pPr>
        <w:pStyle w:val="31"/>
        <w:shd w:val="clear" w:color="auto" w:fill="auto"/>
        <w:spacing w:line="276" w:lineRule="auto"/>
        <w:ind w:left="20" w:right="20" w:firstLine="700"/>
        <w:jc w:val="center"/>
        <w:rPr>
          <w:sz w:val="32"/>
          <w:szCs w:val="32"/>
        </w:rPr>
      </w:pPr>
    </w:p>
    <w:p w:rsidR="009E31DD" w:rsidRDefault="009E31DD" w:rsidP="009E31DD">
      <w:pPr>
        <w:pStyle w:val="31"/>
        <w:shd w:val="clear" w:color="auto" w:fill="auto"/>
        <w:spacing w:line="276" w:lineRule="auto"/>
        <w:ind w:left="20" w:firstLine="700"/>
        <w:rPr>
          <w:sz w:val="32"/>
          <w:szCs w:val="32"/>
        </w:rPr>
      </w:pPr>
      <w:r w:rsidRPr="00A2476E">
        <w:rPr>
          <w:b/>
          <w:sz w:val="32"/>
          <w:szCs w:val="32"/>
          <w:u w:val="single"/>
        </w:rPr>
        <w:t>Первый проект «Учитель будущего».</w:t>
      </w:r>
    </w:p>
    <w:p w:rsidR="009E31DD" w:rsidRDefault="009E31DD" w:rsidP="009E31DD">
      <w:pPr>
        <w:pStyle w:val="31"/>
        <w:shd w:val="clear" w:color="auto" w:fill="auto"/>
        <w:spacing w:line="276" w:lineRule="auto"/>
        <w:ind w:left="20" w:right="20" w:firstLine="700"/>
        <w:rPr>
          <w:sz w:val="32"/>
          <w:szCs w:val="32"/>
        </w:rPr>
      </w:pPr>
      <w:r>
        <w:rPr>
          <w:sz w:val="32"/>
          <w:szCs w:val="32"/>
        </w:rPr>
        <w:t>Именно его реализация позволит эффективно достичь все остальные стратегические задачи, поставленные перед  сферой  образования.</w:t>
      </w:r>
    </w:p>
    <w:p w:rsidR="009E31DD" w:rsidRDefault="009E31DD" w:rsidP="009E31DD">
      <w:pPr>
        <w:pStyle w:val="31"/>
        <w:shd w:val="clear" w:color="auto" w:fill="auto"/>
        <w:spacing w:line="276" w:lineRule="auto"/>
        <w:ind w:left="20" w:right="20" w:firstLine="700"/>
        <w:rPr>
          <w:sz w:val="32"/>
          <w:szCs w:val="32"/>
        </w:rPr>
      </w:pPr>
      <w:r>
        <w:rPr>
          <w:sz w:val="32"/>
          <w:szCs w:val="32"/>
        </w:rPr>
        <w:t>Проектом предполагается внедрение национальной системы профессионального роста педагогических работников, охватывающей не менее 50% учителей общеобразовательных организаций, обеспечение возможности для непрерывного и планомерного повышения квалификации педагогических работников, в том числе на основе использования современных цифровых технологий. Итогом станут результаты независимой оценки профессиональных компетенций педагогов.</w:t>
      </w:r>
    </w:p>
    <w:p w:rsidR="009E31DD" w:rsidRDefault="009E31DD" w:rsidP="009E31DD">
      <w:pPr>
        <w:pStyle w:val="31"/>
        <w:shd w:val="clear" w:color="auto" w:fill="auto"/>
        <w:spacing w:line="276" w:lineRule="auto"/>
        <w:ind w:left="20" w:right="20" w:firstLine="700"/>
        <w:rPr>
          <w:sz w:val="32"/>
          <w:szCs w:val="32"/>
        </w:rPr>
      </w:pPr>
    </w:p>
    <w:p w:rsidR="009E31DD" w:rsidRDefault="009E31DD" w:rsidP="009E31DD">
      <w:pPr>
        <w:pStyle w:val="31"/>
        <w:shd w:val="clear" w:color="auto" w:fill="auto"/>
        <w:spacing w:line="276" w:lineRule="auto"/>
        <w:ind w:left="20" w:right="20" w:firstLine="700"/>
        <w:jc w:val="center"/>
        <w:rPr>
          <w:sz w:val="32"/>
          <w:szCs w:val="32"/>
        </w:rPr>
      </w:pPr>
    </w:p>
    <w:p w:rsidR="009E31DD" w:rsidRDefault="009E31DD" w:rsidP="009E31DD">
      <w:pPr>
        <w:pStyle w:val="31"/>
        <w:shd w:val="clear" w:color="auto" w:fill="auto"/>
        <w:spacing w:line="276" w:lineRule="auto"/>
        <w:ind w:left="20" w:right="20" w:firstLine="700"/>
        <w:rPr>
          <w:sz w:val="32"/>
          <w:szCs w:val="32"/>
        </w:rPr>
      </w:pPr>
      <w:r>
        <w:rPr>
          <w:sz w:val="32"/>
          <w:szCs w:val="32"/>
        </w:rPr>
        <w:lastRenderedPageBreak/>
        <w:t>Общее количество педагогических работников в системе образования Богучанского района составляет 801 человек, из них учителей 475 человек (59,3 %), в детских садах 233 человек (29,09 %), в дополнительном образовании 93 человек (11,61%).</w:t>
      </w:r>
    </w:p>
    <w:p w:rsidR="009E31DD" w:rsidRDefault="009E31DD" w:rsidP="009E31DD">
      <w:pPr>
        <w:pStyle w:val="31"/>
        <w:shd w:val="clear" w:color="auto" w:fill="auto"/>
        <w:spacing w:line="276" w:lineRule="auto"/>
        <w:ind w:left="20" w:right="20" w:firstLine="700"/>
        <w:jc w:val="center"/>
        <w:rPr>
          <w:sz w:val="32"/>
          <w:szCs w:val="32"/>
        </w:rPr>
      </w:pPr>
    </w:p>
    <w:p w:rsidR="009E31DD" w:rsidRDefault="009E31DD" w:rsidP="009E31DD">
      <w:pPr>
        <w:pStyle w:val="31"/>
        <w:shd w:val="clear" w:color="auto" w:fill="auto"/>
        <w:spacing w:line="276" w:lineRule="auto"/>
        <w:ind w:left="20" w:right="20" w:firstLine="700"/>
        <w:rPr>
          <w:sz w:val="32"/>
          <w:szCs w:val="32"/>
        </w:rPr>
      </w:pPr>
      <w:r>
        <w:rPr>
          <w:sz w:val="32"/>
          <w:szCs w:val="32"/>
        </w:rPr>
        <w:t>В общеобразовательных организациях Богучанского района 71,79 % педагогических работников имеют высшее педагогическое образование (в 2017-2018 – 68,62 %, в 2018-2019 – 73,28%), таким образом, за последний год уровень образования педагогических работников упал на 1,49%.</w:t>
      </w:r>
    </w:p>
    <w:p w:rsidR="009E31DD" w:rsidRDefault="009E31DD" w:rsidP="009E31DD">
      <w:pPr>
        <w:pStyle w:val="31"/>
        <w:shd w:val="clear" w:color="auto" w:fill="auto"/>
        <w:spacing w:line="276" w:lineRule="auto"/>
        <w:ind w:left="20" w:firstLine="700"/>
        <w:rPr>
          <w:sz w:val="32"/>
          <w:szCs w:val="32"/>
        </w:rPr>
      </w:pPr>
      <w:r>
        <w:rPr>
          <w:sz w:val="32"/>
          <w:szCs w:val="32"/>
        </w:rPr>
        <w:t>Доля учителей старше 50 лет составляет 48 %, по России - 39 %.</w:t>
      </w:r>
    </w:p>
    <w:p w:rsidR="009E31DD" w:rsidRDefault="009E31DD" w:rsidP="009E31DD">
      <w:pPr>
        <w:pStyle w:val="31"/>
        <w:shd w:val="clear" w:color="auto" w:fill="auto"/>
        <w:spacing w:line="276" w:lineRule="auto"/>
        <w:ind w:left="20" w:right="20" w:firstLine="700"/>
        <w:rPr>
          <w:sz w:val="32"/>
          <w:szCs w:val="32"/>
        </w:rPr>
      </w:pPr>
      <w:r>
        <w:rPr>
          <w:sz w:val="32"/>
          <w:szCs w:val="32"/>
        </w:rPr>
        <w:t>Доля молодых педагогов в возрасте до 30 лет составляет 12,21 % (по сравнению с прошлым учебным годом уменьшилась на 0,95 %), это не позволяет восполнять кадровый ресурс.</w:t>
      </w:r>
    </w:p>
    <w:p w:rsidR="009E31DD" w:rsidRDefault="009E31DD" w:rsidP="009E31DD">
      <w:pPr>
        <w:pStyle w:val="31"/>
        <w:shd w:val="clear" w:color="auto" w:fill="auto"/>
        <w:spacing w:line="276" w:lineRule="auto"/>
        <w:ind w:left="20" w:right="20" w:firstLine="700"/>
        <w:jc w:val="center"/>
        <w:rPr>
          <w:sz w:val="32"/>
          <w:szCs w:val="32"/>
        </w:rPr>
      </w:pPr>
    </w:p>
    <w:p w:rsidR="009E31DD" w:rsidRDefault="009E31DD" w:rsidP="009E31DD">
      <w:pPr>
        <w:pStyle w:val="31"/>
        <w:shd w:val="clear" w:color="auto" w:fill="auto"/>
        <w:spacing w:line="276" w:lineRule="auto"/>
        <w:ind w:left="20" w:right="20" w:firstLine="700"/>
        <w:rPr>
          <w:sz w:val="32"/>
          <w:szCs w:val="32"/>
        </w:rPr>
      </w:pPr>
      <w:r>
        <w:rPr>
          <w:sz w:val="32"/>
          <w:szCs w:val="32"/>
        </w:rPr>
        <w:t xml:space="preserve">За последние три года прослеживается отрицательная динамика поступления молодых педагогов в образовательные учреждения Богучанского района. В 2018 году количество молодых педагогов, поступивших на работу в образовательные учреждения составило 13 человек, в 2019 - 9 человек, в 2020 - 8 человек. Всего за три года в образовательные учреждения Богучанского района трудоустроилось 30 молодых педагогов. Все  молодые коллеги должны быть вовлечены </w:t>
      </w:r>
      <w:r>
        <w:rPr>
          <w:color w:val="212529"/>
          <w:sz w:val="32"/>
          <w:szCs w:val="32"/>
          <w:shd w:val="clear" w:color="auto" w:fill="FFFFFF"/>
        </w:rPr>
        <w:t>в различные формы поддержки и сопровождения в первые три года работы. На это я обращаю особое внимание руководителей образовательных учреждений и прошу держать вопрос наставничества молодых педагогов на особом контроле.</w:t>
      </w:r>
    </w:p>
    <w:p w:rsidR="009E31DD" w:rsidRDefault="009E31DD" w:rsidP="009E31DD">
      <w:pPr>
        <w:pStyle w:val="31"/>
        <w:shd w:val="clear" w:color="auto" w:fill="auto"/>
        <w:spacing w:line="276" w:lineRule="auto"/>
        <w:ind w:left="20" w:right="20" w:firstLine="700"/>
        <w:jc w:val="center"/>
        <w:rPr>
          <w:color w:val="00B050"/>
          <w:sz w:val="32"/>
          <w:szCs w:val="32"/>
        </w:rPr>
      </w:pPr>
    </w:p>
    <w:p w:rsidR="009E31DD" w:rsidRDefault="009E31DD" w:rsidP="009E31DD">
      <w:pPr>
        <w:spacing w:line="276" w:lineRule="auto"/>
        <w:ind w:firstLine="708"/>
        <w:jc w:val="both"/>
        <w:rPr>
          <w:rFonts w:ascii="Times New Roman" w:hAnsi="Times New Roman" w:cs="Times New Roman"/>
          <w:sz w:val="32"/>
          <w:szCs w:val="32"/>
        </w:rPr>
      </w:pPr>
      <w:r>
        <w:rPr>
          <w:rFonts w:ascii="Times New Roman" w:hAnsi="Times New Roman" w:cs="Times New Roman"/>
          <w:sz w:val="32"/>
          <w:szCs w:val="32"/>
        </w:rPr>
        <w:t xml:space="preserve">Аттестованы в 2019-2020 учебном году 76 педагогических работников, из них: 70 на первую квалификационную категорию и 6 – на высшую  (в 2018/19 - 119 педагогических работников, из них: 110 на первую квалификационную категорию и 9 – на высшую, в 2017/18 -  136 педагогических работников, из них: 116 на первую и </w:t>
      </w:r>
      <w:r>
        <w:rPr>
          <w:rFonts w:ascii="Times New Roman" w:hAnsi="Times New Roman" w:cs="Times New Roman"/>
          <w:sz w:val="32"/>
          <w:szCs w:val="32"/>
        </w:rPr>
        <w:lastRenderedPageBreak/>
        <w:t xml:space="preserve">20 – на высшую). Из представленной диаграммы видно как снижается количество педагогов, желающих аттестоваться. Администрациям ОУ необходимо понимать, что аттестация  не только стимулирует педагогов на профессиональный и личностный рост, но и направлена на  улучшение качества образования на основе повышения эффективности и качества их педагогической деятельности. </w:t>
      </w:r>
    </w:p>
    <w:p w:rsidR="009E31DD" w:rsidRDefault="009E31DD" w:rsidP="009E31DD">
      <w:pPr>
        <w:pStyle w:val="31"/>
        <w:shd w:val="clear" w:color="auto" w:fill="auto"/>
        <w:spacing w:line="276" w:lineRule="auto"/>
        <w:ind w:right="20" w:firstLine="700"/>
        <w:rPr>
          <w:sz w:val="32"/>
          <w:szCs w:val="32"/>
        </w:rPr>
      </w:pPr>
      <w:r>
        <w:rPr>
          <w:sz w:val="32"/>
          <w:szCs w:val="32"/>
        </w:rPr>
        <w:t>Проект «Учитель будущего» предусматривает новую форму аттестации педагогических работников, которая предполагает не оценку достижений учащихся, как это происходит сейчас, а оценку профессионализма учителя. Знание педагогом не только своего предмета, но владение психологической, коммуникативной, информационной компетенциями.</w:t>
      </w:r>
    </w:p>
    <w:p w:rsidR="009E31DD" w:rsidRDefault="009E31DD" w:rsidP="009E31DD">
      <w:pPr>
        <w:pStyle w:val="31"/>
        <w:shd w:val="clear" w:color="auto" w:fill="auto"/>
        <w:spacing w:line="276" w:lineRule="auto"/>
        <w:ind w:right="20" w:firstLine="700"/>
        <w:jc w:val="center"/>
        <w:rPr>
          <w:sz w:val="32"/>
          <w:szCs w:val="32"/>
        </w:rPr>
      </w:pPr>
    </w:p>
    <w:p w:rsidR="009E31DD" w:rsidRDefault="009E31DD" w:rsidP="009E31DD">
      <w:pPr>
        <w:pStyle w:val="31"/>
        <w:shd w:val="clear" w:color="auto" w:fill="auto"/>
        <w:spacing w:line="276" w:lineRule="auto"/>
        <w:ind w:right="20" w:firstLine="700"/>
        <w:rPr>
          <w:sz w:val="32"/>
          <w:szCs w:val="32"/>
        </w:rPr>
      </w:pPr>
      <w:r>
        <w:rPr>
          <w:sz w:val="32"/>
          <w:szCs w:val="32"/>
        </w:rPr>
        <w:t>За 2019-2020 учебный год курсами повышения квалификации охвачено 176 педагогов, из них – бюджетные курсы ИПК – 51 человек, внебюджетные ИПК – 61, остальные обучались заочно.</w:t>
      </w:r>
    </w:p>
    <w:p w:rsidR="009E31DD" w:rsidRDefault="009E31DD" w:rsidP="009E31DD">
      <w:pPr>
        <w:pStyle w:val="a6"/>
        <w:spacing w:after="0"/>
        <w:ind w:left="-142"/>
        <w:jc w:val="both"/>
        <w:rPr>
          <w:rFonts w:ascii="Times New Roman" w:hAnsi="Times New Roman"/>
          <w:sz w:val="32"/>
          <w:szCs w:val="32"/>
        </w:rPr>
      </w:pPr>
      <w:r>
        <w:rPr>
          <w:rFonts w:ascii="Times New Roman" w:hAnsi="Times New Roman"/>
          <w:sz w:val="32"/>
          <w:szCs w:val="32"/>
        </w:rPr>
        <w:t xml:space="preserve">               В нашем районе учителя  чаще всего учатся на заочных дистанционных курсах, которые имеют в большинстве случаев низкую эффективность обучения.  Выезды на очные курсы организовывать очень сложно из-за большой нагрузки педагогов, невозможности, либо низкого качества замены уроков, а также высоких затрат очного повышения квалификации, поэтому руководители охотнее отправляют педагогов  на эту форму обучения. Чаще всего выбор курсов происходит  формально.  В школах необходимо организовать контроль за использованием полученных компетентностей педагогами после повышения квалификации. </w:t>
      </w:r>
    </w:p>
    <w:p w:rsidR="009E31DD" w:rsidRDefault="009E31DD" w:rsidP="009E31DD">
      <w:pPr>
        <w:pStyle w:val="a6"/>
        <w:spacing w:after="0"/>
        <w:ind w:left="-142" w:firstLine="709"/>
        <w:jc w:val="center"/>
        <w:rPr>
          <w:rFonts w:ascii="Times New Roman" w:hAnsi="Times New Roman"/>
          <w:sz w:val="32"/>
          <w:szCs w:val="32"/>
        </w:rPr>
      </w:pPr>
    </w:p>
    <w:p w:rsidR="009E31DD" w:rsidRDefault="009E31DD" w:rsidP="009E31DD">
      <w:pPr>
        <w:pStyle w:val="a6"/>
        <w:spacing w:after="0"/>
        <w:ind w:left="-142" w:firstLine="709"/>
        <w:jc w:val="both"/>
        <w:rPr>
          <w:rFonts w:ascii="Times New Roman" w:hAnsi="Times New Roman"/>
          <w:sz w:val="32"/>
          <w:szCs w:val="32"/>
        </w:rPr>
      </w:pPr>
      <w:r>
        <w:rPr>
          <w:rFonts w:ascii="Times New Roman" w:hAnsi="Times New Roman"/>
          <w:sz w:val="32"/>
          <w:szCs w:val="32"/>
        </w:rPr>
        <w:t xml:space="preserve">В рамках федерального  проекта «Учитель будущего» в Красноярском крае на базе института повышения квалификации учителей создан Центр непрерывного повышения профессионального мастерства педагогических работников, который будет реализовывать горизонтальное обучение, технологии </w:t>
      </w:r>
      <w:r>
        <w:rPr>
          <w:rFonts w:ascii="Times New Roman" w:hAnsi="Times New Roman"/>
          <w:sz w:val="32"/>
          <w:szCs w:val="32"/>
        </w:rPr>
        <w:lastRenderedPageBreak/>
        <w:t xml:space="preserve">индивидуализации профессионального роста, обмен опережающими практиками образования.  Обучение планируется проводить в рамках треков. Всего на обучение на 2 полугодие подана 41 заявка от школ нашего района. Прошу руководителей взять на контроль обучение педагогов в этом центре, заявленный показатель  мы обязаны выполнить. </w:t>
      </w:r>
    </w:p>
    <w:p w:rsidR="009E31DD" w:rsidRDefault="009E31DD" w:rsidP="009E31DD">
      <w:pPr>
        <w:pStyle w:val="a6"/>
        <w:spacing w:after="0"/>
        <w:ind w:left="-142" w:firstLine="709"/>
        <w:jc w:val="both"/>
        <w:rPr>
          <w:rFonts w:ascii="Times New Roman" w:hAnsi="Times New Roman"/>
          <w:sz w:val="32"/>
          <w:szCs w:val="32"/>
        </w:rPr>
      </w:pPr>
    </w:p>
    <w:p w:rsidR="009E31DD" w:rsidRDefault="009E31DD" w:rsidP="009E31DD">
      <w:pPr>
        <w:pStyle w:val="31"/>
        <w:shd w:val="clear" w:color="auto" w:fill="auto"/>
        <w:spacing w:line="276" w:lineRule="auto"/>
        <w:ind w:right="20" w:firstLine="700"/>
        <w:jc w:val="center"/>
        <w:rPr>
          <w:color w:val="7030A0"/>
          <w:sz w:val="32"/>
          <w:szCs w:val="32"/>
        </w:rPr>
      </w:pPr>
    </w:p>
    <w:p w:rsidR="009E31DD" w:rsidRDefault="009E31DD" w:rsidP="009E31DD">
      <w:pPr>
        <w:pStyle w:val="31"/>
        <w:shd w:val="clear" w:color="auto" w:fill="auto"/>
        <w:spacing w:line="276" w:lineRule="auto"/>
        <w:ind w:right="20" w:firstLine="700"/>
        <w:rPr>
          <w:sz w:val="32"/>
          <w:szCs w:val="32"/>
        </w:rPr>
      </w:pPr>
      <w:r>
        <w:rPr>
          <w:sz w:val="32"/>
          <w:szCs w:val="32"/>
        </w:rPr>
        <w:t xml:space="preserve">Районный методический совет представлен 12 районными методическими объединениями учителей предметников. РМО возглавляют опытные педагоги первой и высшей квалификационных  категорий. Работа РМО направлена не только на повышение профессиональной компетенции педагогов, но   и на  повышение качества обучения учащихся в рамках внедрения федеральных государственных стандартов второго поколения. </w:t>
      </w:r>
    </w:p>
    <w:p w:rsidR="009E31DD" w:rsidRDefault="009E31DD" w:rsidP="009E31DD">
      <w:pPr>
        <w:pStyle w:val="31"/>
        <w:shd w:val="clear" w:color="auto" w:fill="auto"/>
        <w:spacing w:line="276" w:lineRule="auto"/>
        <w:ind w:right="20" w:firstLine="700"/>
        <w:rPr>
          <w:sz w:val="32"/>
          <w:szCs w:val="32"/>
        </w:rPr>
      </w:pPr>
    </w:p>
    <w:p w:rsidR="009E31DD" w:rsidRDefault="009E31DD" w:rsidP="009E31DD">
      <w:pPr>
        <w:pStyle w:val="31"/>
        <w:shd w:val="clear" w:color="auto" w:fill="auto"/>
        <w:spacing w:line="276" w:lineRule="auto"/>
        <w:ind w:right="20" w:firstLine="700"/>
        <w:rPr>
          <w:sz w:val="32"/>
          <w:szCs w:val="32"/>
        </w:rPr>
      </w:pPr>
      <w:r>
        <w:rPr>
          <w:sz w:val="32"/>
          <w:szCs w:val="32"/>
        </w:rPr>
        <w:t>Одним из показателей качества методической работы являются результаты конкурсов профессионального мастерства педагогов.</w:t>
      </w:r>
    </w:p>
    <w:p w:rsidR="009E31DD" w:rsidRDefault="009E31DD" w:rsidP="009E31DD">
      <w:pPr>
        <w:pStyle w:val="31"/>
        <w:shd w:val="clear" w:color="auto" w:fill="auto"/>
        <w:spacing w:line="276" w:lineRule="auto"/>
        <w:ind w:right="20"/>
        <w:rPr>
          <w:sz w:val="32"/>
          <w:szCs w:val="32"/>
        </w:rPr>
      </w:pPr>
      <w:r>
        <w:rPr>
          <w:sz w:val="32"/>
          <w:szCs w:val="32"/>
        </w:rPr>
        <w:t>Второй год в нашем районе проводится муниципальный этап профессионального конкурса «Воспитатель года Красноярского края – 2020». В этом году в конкурсе приняли участие 8 педагогов дошкольных образовательных учреждений.</w:t>
      </w:r>
    </w:p>
    <w:p w:rsidR="009E31DD" w:rsidRDefault="009E31DD" w:rsidP="009E31DD">
      <w:pPr>
        <w:pStyle w:val="31"/>
        <w:shd w:val="clear" w:color="auto" w:fill="auto"/>
        <w:spacing w:line="276" w:lineRule="auto"/>
        <w:ind w:right="20"/>
        <w:jc w:val="center"/>
        <w:rPr>
          <w:sz w:val="32"/>
          <w:szCs w:val="32"/>
        </w:rPr>
      </w:pPr>
    </w:p>
    <w:p w:rsidR="009E31DD" w:rsidRDefault="009E31DD" w:rsidP="009E31DD">
      <w:pPr>
        <w:pStyle w:val="31"/>
        <w:shd w:val="clear" w:color="auto" w:fill="auto"/>
        <w:spacing w:line="276" w:lineRule="auto"/>
        <w:ind w:right="20"/>
        <w:rPr>
          <w:sz w:val="32"/>
          <w:szCs w:val="32"/>
        </w:rPr>
      </w:pPr>
      <w:r>
        <w:rPr>
          <w:sz w:val="32"/>
          <w:szCs w:val="32"/>
        </w:rPr>
        <w:t xml:space="preserve"> Победителем стала Ломакина Ольга Эмильевна  МКДОУ детский сад «Солнышко» п. Гремучий. </w:t>
      </w:r>
    </w:p>
    <w:p w:rsidR="009E31DD" w:rsidRDefault="009E31DD" w:rsidP="009E31DD">
      <w:pPr>
        <w:spacing w:line="276" w:lineRule="auto"/>
        <w:ind w:right="-108" w:firstLine="709"/>
        <w:jc w:val="both"/>
        <w:rPr>
          <w:sz w:val="32"/>
          <w:szCs w:val="32"/>
        </w:rPr>
      </w:pPr>
      <w:r>
        <w:rPr>
          <w:rFonts w:ascii="Times New Roman" w:hAnsi="Times New Roman" w:cs="Times New Roman"/>
          <w:sz w:val="32"/>
          <w:szCs w:val="32"/>
        </w:rPr>
        <w:t xml:space="preserve">В целях выявления талантливых педагогов, их поддержки и поощрения, а также распространения инновационного педагогического опыта лучших учителей Богучанского района,  в феврале – марте 2019 года проводился муниципальный этап конкурса «Учитель года Красноярского края», в котором приняли участие 9 педагогов школы района. Победителем районного этапа стала учитель русского языка и литературы Богучанской школы № 1 Лилия Петровна Третьякова. </w:t>
      </w:r>
    </w:p>
    <w:p w:rsidR="009E31DD" w:rsidRDefault="009E31DD" w:rsidP="009E31DD">
      <w:pPr>
        <w:spacing w:line="276" w:lineRule="auto"/>
        <w:ind w:right="-108" w:firstLine="709"/>
        <w:jc w:val="both"/>
        <w:rPr>
          <w:sz w:val="32"/>
          <w:szCs w:val="32"/>
        </w:rPr>
      </w:pPr>
      <w:r>
        <w:rPr>
          <w:rFonts w:ascii="Times New Roman" w:hAnsi="Times New Roman" w:cs="Times New Roman"/>
          <w:sz w:val="32"/>
          <w:szCs w:val="32"/>
        </w:rPr>
        <w:lastRenderedPageBreak/>
        <w:t>На краевом этапе конкурса наш район представляли: Третьякова Лилия Петровна (Богучанская школа № 1), Ильина Тамара Александровна (МКОУ Богучанская школа № 2), Довиденко Ольга Вячиславовна (МКОУ Красногорьевская школа). Учитель  английского языка МКОУ Богучанской школы № 2 Ильина Тамара Александровна стала победителем краевого этапа данного конкурса.</w:t>
      </w:r>
    </w:p>
    <w:p w:rsidR="009E31DD" w:rsidRDefault="009E31DD" w:rsidP="009E31DD">
      <w:pPr>
        <w:spacing w:line="276" w:lineRule="auto"/>
        <w:ind w:right="-108" w:firstLine="709"/>
        <w:jc w:val="both"/>
        <w:rPr>
          <w:sz w:val="32"/>
          <w:szCs w:val="32"/>
        </w:rPr>
      </w:pPr>
    </w:p>
    <w:p w:rsidR="009E31DD" w:rsidRDefault="009E31DD" w:rsidP="009E31DD">
      <w:pPr>
        <w:spacing w:line="276" w:lineRule="auto"/>
        <w:ind w:right="-108" w:firstLine="709"/>
        <w:jc w:val="both"/>
        <w:rPr>
          <w:bCs/>
          <w:sz w:val="32"/>
          <w:szCs w:val="32"/>
        </w:rPr>
      </w:pPr>
      <w:r>
        <w:rPr>
          <w:rFonts w:ascii="Times New Roman" w:hAnsi="Times New Roman" w:cs="Times New Roman"/>
          <w:sz w:val="32"/>
          <w:szCs w:val="32"/>
        </w:rPr>
        <w:t xml:space="preserve">Осенью  2019 года в нашем районе прошел конкурс среди молодых педагогов «Свежий ветер», победителем которого стала </w:t>
      </w:r>
      <w:r>
        <w:rPr>
          <w:rFonts w:ascii="Times New Roman" w:hAnsi="Times New Roman" w:cs="Times New Roman"/>
          <w:bCs/>
          <w:sz w:val="32"/>
          <w:szCs w:val="32"/>
        </w:rPr>
        <w:t>Скурихина Олеся Олеговна (МКОУ Невонская школа).</w:t>
      </w:r>
    </w:p>
    <w:p w:rsidR="009E31DD" w:rsidRDefault="009E31DD" w:rsidP="009E31DD">
      <w:pPr>
        <w:spacing w:line="276" w:lineRule="auto"/>
        <w:ind w:right="-108" w:firstLine="709"/>
        <w:jc w:val="center"/>
        <w:rPr>
          <w:bCs/>
          <w:sz w:val="32"/>
          <w:szCs w:val="32"/>
        </w:rPr>
      </w:pPr>
    </w:p>
    <w:p w:rsidR="009E31DD" w:rsidRDefault="009E31DD" w:rsidP="009E31DD">
      <w:pPr>
        <w:spacing w:line="276" w:lineRule="auto"/>
        <w:ind w:right="-108" w:firstLine="709"/>
        <w:jc w:val="both"/>
        <w:rPr>
          <w:rFonts w:ascii="Times New Roman" w:hAnsi="Times New Roman" w:cs="Times New Roman"/>
          <w:sz w:val="32"/>
          <w:szCs w:val="32"/>
        </w:rPr>
      </w:pPr>
    </w:p>
    <w:p w:rsidR="009E31DD" w:rsidRDefault="009E31DD" w:rsidP="009E31DD">
      <w:pPr>
        <w:pStyle w:val="a3"/>
        <w:spacing w:before="0" w:beforeAutospacing="0" w:after="0" w:afterAutospacing="0" w:line="276" w:lineRule="auto"/>
        <w:ind w:right="-108" w:firstLine="709"/>
        <w:jc w:val="both"/>
        <w:rPr>
          <w:color w:val="000000"/>
          <w:sz w:val="32"/>
          <w:szCs w:val="32"/>
        </w:rPr>
      </w:pPr>
      <w:r>
        <w:rPr>
          <w:color w:val="000000"/>
          <w:sz w:val="32"/>
          <w:szCs w:val="32"/>
        </w:rPr>
        <w:t>С  целью выявления и обобщения лучших педагогических и управленческих практик в образовательных учреждениях Богучанского района, 18 февраля 2020 года впервые  в Богучанском районе прошел муниципальный Фестиваль педагогических и управленческих практик.</w:t>
      </w:r>
    </w:p>
    <w:p w:rsidR="009E31DD" w:rsidRDefault="009E31DD" w:rsidP="009E31DD">
      <w:pPr>
        <w:pStyle w:val="a3"/>
        <w:spacing w:before="0" w:beforeAutospacing="0" w:after="0" w:afterAutospacing="0" w:line="276" w:lineRule="auto"/>
        <w:ind w:right="-108" w:firstLine="709"/>
        <w:jc w:val="center"/>
        <w:rPr>
          <w:color w:val="000000"/>
          <w:sz w:val="32"/>
          <w:szCs w:val="32"/>
        </w:rPr>
      </w:pPr>
    </w:p>
    <w:p w:rsidR="009E31DD" w:rsidRDefault="009E31DD" w:rsidP="009E31DD">
      <w:pPr>
        <w:spacing w:line="276" w:lineRule="auto"/>
        <w:ind w:right="-108" w:firstLine="709"/>
        <w:jc w:val="both"/>
        <w:rPr>
          <w:rFonts w:ascii="Times New Roman" w:hAnsi="Times New Roman" w:cs="Times New Roman"/>
          <w:sz w:val="32"/>
          <w:szCs w:val="32"/>
        </w:rPr>
      </w:pPr>
      <w:r>
        <w:rPr>
          <w:rFonts w:ascii="Times New Roman" w:hAnsi="Times New Roman" w:cs="Times New Roman"/>
          <w:sz w:val="32"/>
          <w:szCs w:val="32"/>
        </w:rPr>
        <w:t>На Фестиваль педагогами района было заявлено   27 практик,  из них 17 практик представили общеобразовательные учреждения, 10 практик дошкольные образовательные учреждения, 1 практику ЦДОД.    Как отметили эксперты, все практики представляют интерес,  являются актуальными и  ценными с точки зрения развития образования Богучанского района в рамках реализации национального проекта «Образование».</w:t>
      </w:r>
    </w:p>
    <w:p w:rsidR="009E31DD" w:rsidRDefault="009E31DD" w:rsidP="009E31DD">
      <w:pPr>
        <w:spacing w:line="276" w:lineRule="auto"/>
        <w:ind w:right="-108" w:firstLine="709"/>
        <w:jc w:val="both"/>
        <w:rPr>
          <w:rFonts w:ascii="Times New Roman" w:hAnsi="Times New Roman" w:cs="Times New Roman"/>
          <w:sz w:val="32"/>
          <w:szCs w:val="32"/>
        </w:rPr>
      </w:pPr>
      <w:r>
        <w:rPr>
          <w:rFonts w:ascii="Times New Roman" w:hAnsi="Times New Roman" w:cs="Times New Roman"/>
          <w:sz w:val="32"/>
          <w:szCs w:val="32"/>
        </w:rPr>
        <w:t xml:space="preserve"> Из 27 представленных практик, 12 практик эксперты рекомендовали для публикации в Региональный атлас образовательных практик  в этом году. </w:t>
      </w:r>
    </w:p>
    <w:p w:rsidR="009E31DD" w:rsidRDefault="009E31DD" w:rsidP="009E31DD">
      <w:pPr>
        <w:spacing w:line="276" w:lineRule="auto"/>
        <w:ind w:right="-108" w:firstLine="709"/>
        <w:jc w:val="both"/>
        <w:rPr>
          <w:rFonts w:ascii="Times New Roman" w:hAnsi="Times New Roman" w:cs="Times New Roman"/>
          <w:sz w:val="32"/>
          <w:szCs w:val="32"/>
        </w:rPr>
      </w:pPr>
      <w:r>
        <w:rPr>
          <w:rFonts w:ascii="Times New Roman" w:hAnsi="Times New Roman" w:cs="Times New Roman"/>
          <w:sz w:val="32"/>
          <w:szCs w:val="32"/>
        </w:rPr>
        <w:t>По результатам экспертизы 8 практик опубликованы в  Региональном Образовательном  Атласе</w:t>
      </w:r>
      <w:r>
        <w:rPr>
          <w:rFonts w:ascii="Times New Roman" w:hAnsi="Times New Roman" w:cs="Times New Roman"/>
          <w:color w:val="333333"/>
          <w:sz w:val="32"/>
          <w:szCs w:val="32"/>
          <w:shd w:val="clear" w:color="auto" w:fill="FFFFFF"/>
        </w:rPr>
        <w:t>, д</w:t>
      </w:r>
      <w:r>
        <w:rPr>
          <w:rFonts w:ascii="Times New Roman" w:hAnsi="Times New Roman" w:cs="Times New Roman"/>
          <w:sz w:val="32"/>
          <w:szCs w:val="32"/>
        </w:rPr>
        <w:t>вум  из которых присвоен высший уровень: (СЛАЙД)</w:t>
      </w:r>
    </w:p>
    <w:p w:rsidR="009E31DD" w:rsidRDefault="009E31DD" w:rsidP="009E31DD">
      <w:pPr>
        <w:pStyle w:val="a6"/>
        <w:spacing w:after="100" w:afterAutospacing="1"/>
        <w:rPr>
          <w:rFonts w:ascii="Times New Roman" w:hAnsi="Times New Roman"/>
          <w:sz w:val="32"/>
          <w:szCs w:val="32"/>
        </w:rPr>
      </w:pPr>
    </w:p>
    <w:p w:rsidR="009E31DD" w:rsidRDefault="009E31DD" w:rsidP="009E31DD">
      <w:pPr>
        <w:spacing w:line="276" w:lineRule="auto"/>
        <w:ind w:firstLine="709"/>
        <w:jc w:val="both"/>
        <w:rPr>
          <w:rFonts w:ascii="Times New Roman" w:eastAsia="Times New Roman" w:hAnsi="Times New Roman"/>
          <w:sz w:val="32"/>
          <w:szCs w:val="32"/>
        </w:rPr>
      </w:pPr>
      <w:r>
        <w:rPr>
          <w:rFonts w:ascii="Times New Roman" w:eastAsia="Times New Roman" w:hAnsi="Times New Roman" w:cs="Times New Roman"/>
          <w:sz w:val="32"/>
          <w:szCs w:val="32"/>
        </w:rPr>
        <w:t xml:space="preserve">В  краевом  конкурсе на присуждение премий лучшим </w:t>
      </w:r>
      <w:r>
        <w:rPr>
          <w:rFonts w:ascii="Times New Roman" w:eastAsia="Times New Roman" w:hAnsi="Times New Roman" w:cs="Times New Roman"/>
          <w:sz w:val="32"/>
          <w:szCs w:val="32"/>
        </w:rPr>
        <w:lastRenderedPageBreak/>
        <w:t xml:space="preserve">учителям  за высокие  достижения в педагогической деятельности в 2020 году, который состоялся в  конце мая – начале июня 2020 года, приняли участие </w:t>
      </w:r>
      <w:r>
        <w:rPr>
          <w:rFonts w:ascii="Times New Roman" w:eastAsia="Times New Roman" w:hAnsi="Times New Roman" w:cs="Times New Roman"/>
          <w:color w:val="auto"/>
          <w:sz w:val="32"/>
          <w:szCs w:val="32"/>
        </w:rPr>
        <w:t>3 педагога Богучанского района: Чалюк Ольга Владимировна (гремучинская школа), Карасева Юлия Александровна (МКОУ Октябрьская школа) и Лаврова Светлана Анатольевна (МКОУ Богучанская школа № 4).</w:t>
      </w:r>
    </w:p>
    <w:p w:rsidR="009E31DD" w:rsidRDefault="009E31DD" w:rsidP="009E31DD">
      <w:pPr>
        <w:spacing w:line="276" w:lineRule="auto"/>
        <w:ind w:firstLine="709"/>
        <w:jc w:val="center"/>
        <w:rPr>
          <w:rFonts w:ascii="Times New Roman" w:eastAsia="Times New Roman" w:hAnsi="Times New Roman"/>
          <w:sz w:val="32"/>
          <w:szCs w:val="32"/>
        </w:rPr>
      </w:pPr>
    </w:p>
    <w:p w:rsidR="009E31DD" w:rsidRDefault="009E31DD" w:rsidP="009E31DD">
      <w:pPr>
        <w:spacing w:line="276" w:lineRule="auto"/>
        <w:ind w:firstLine="709"/>
        <w:jc w:val="both"/>
        <w:rPr>
          <w:rFonts w:ascii="Times New Roman" w:eastAsia="Times New Roman" w:hAnsi="Times New Roman"/>
          <w:sz w:val="32"/>
          <w:szCs w:val="32"/>
        </w:rPr>
      </w:pPr>
      <w:r>
        <w:rPr>
          <w:rFonts w:ascii="Times New Roman" w:eastAsia="Times New Roman" w:hAnsi="Times New Roman" w:cs="Times New Roman"/>
          <w:color w:val="auto"/>
          <w:sz w:val="32"/>
          <w:szCs w:val="32"/>
        </w:rPr>
        <w:t> По итогам</w:t>
      </w:r>
      <w:r>
        <w:rPr>
          <w:rFonts w:ascii="Times New Roman" w:eastAsia="Times New Roman" w:hAnsi="Times New Roman" w:cs="Times New Roman"/>
          <w:sz w:val="32"/>
          <w:szCs w:val="32"/>
        </w:rPr>
        <w:t xml:space="preserve"> конкурса учитель русского языка и литературы Светлана Анатольевна Лаврова (МКОУ Богучанская школа № 4)  вошла в число  победителей.</w:t>
      </w:r>
    </w:p>
    <w:p w:rsidR="009E31DD" w:rsidRDefault="009E31DD" w:rsidP="009E31DD">
      <w:pPr>
        <w:spacing w:line="276" w:lineRule="auto"/>
        <w:ind w:firstLine="709"/>
        <w:jc w:val="both"/>
        <w:rPr>
          <w:rFonts w:ascii="Times New Roman" w:eastAsia="Times New Roman" w:hAnsi="Times New Roman"/>
          <w:sz w:val="32"/>
          <w:szCs w:val="32"/>
        </w:rPr>
      </w:pPr>
      <w:r>
        <w:rPr>
          <w:rFonts w:ascii="Times New Roman" w:eastAsia="Times New Roman" w:hAnsi="Times New Roman" w:cs="Times New Roman"/>
          <w:sz w:val="32"/>
          <w:szCs w:val="32"/>
        </w:rPr>
        <w:t>Это хорошие результаты, которыми мы гордимся и благодарим педагогов, принявших участие в этих мероприятиях и прославивших  наш район.</w:t>
      </w:r>
    </w:p>
    <w:p w:rsidR="009E31DD" w:rsidRDefault="009E31DD" w:rsidP="009E31DD">
      <w:pPr>
        <w:pStyle w:val="31"/>
        <w:shd w:val="clear" w:color="auto" w:fill="auto"/>
        <w:spacing w:line="276" w:lineRule="auto"/>
        <w:ind w:right="20" w:firstLine="700"/>
        <w:rPr>
          <w:sz w:val="32"/>
          <w:szCs w:val="32"/>
        </w:rPr>
      </w:pPr>
    </w:p>
    <w:p w:rsidR="009E31DD" w:rsidRDefault="009E31DD" w:rsidP="009E31DD">
      <w:pPr>
        <w:pStyle w:val="31"/>
        <w:shd w:val="clear" w:color="auto" w:fill="auto"/>
        <w:spacing w:line="276" w:lineRule="auto"/>
        <w:ind w:right="20" w:firstLine="700"/>
        <w:rPr>
          <w:sz w:val="32"/>
          <w:szCs w:val="32"/>
        </w:rPr>
      </w:pPr>
      <w:r>
        <w:rPr>
          <w:sz w:val="32"/>
          <w:szCs w:val="32"/>
        </w:rPr>
        <w:t>Несмотря на точечные высокие достижения,  хочу обратить внимание на  уменьшение количества участников муниципальных конкурсов.  Руководителям необходимо уже сейчас начать работу в этом направлении – определиться с потенциальными участниками районных мероприятий.</w:t>
      </w:r>
    </w:p>
    <w:p w:rsidR="009E31DD" w:rsidRDefault="009E31DD" w:rsidP="009E31DD">
      <w:pPr>
        <w:pStyle w:val="31"/>
        <w:shd w:val="clear" w:color="auto" w:fill="auto"/>
        <w:spacing w:line="276" w:lineRule="auto"/>
        <w:ind w:right="20" w:firstLine="700"/>
        <w:rPr>
          <w:sz w:val="32"/>
          <w:szCs w:val="32"/>
        </w:rPr>
      </w:pPr>
      <w:r>
        <w:rPr>
          <w:sz w:val="32"/>
          <w:szCs w:val="32"/>
        </w:rPr>
        <w:t>В образовательные учреждения внедряется национальная система учительского роста, изучаются возможности перехода на профессиональные стандарты.</w:t>
      </w:r>
    </w:p>
    <w:p w:rsidR="009E31DD" w:rsidRDefault="009E31DD" w:rsidP="009E31DD">
      <w:pPr>
        <w:pStyle w:val="31"/>
        <w:shd w:val="clear" w:color="auto" w:fill="auto"/>
        <w:spacing w:line="276" w:lineRule="auto"/>
        <w:ind w:right="20" w:firstLine="700"/>
        <w:rPr>
          <w:sz w:val="32"/>
          <w:szCs w:val="32"/>
        </w:rPr>
      </w:pPr>
      <w:r>
        <w:rPr>
          <w:sz w:val="32"/>
          <w:szCs w:val="32"/>
        </w:rPr>
        <w:t xml:space="preserve">Для эффективного решения задач проекта необходимо пересмотреть деятельность методической службы района и образовательных организаций. На первое место должно выйти изучение и обобщение лучших практик работы педагогов, проведение мастер-классов по наиболее актуальным темам, реализация проекта «Наставничество». </w:t>
      </w:r>
    </w:p>
    <w:p w:rsidR="009E31DD" w:rsidRDefault="009E31DD" w:rsidP="009E31DD">
      <w:pPr>
        <w:pStyle w:val="31"/>
        <w:shd w:val="clear" w:color="auto" w:fill="auto"/>
        <w:spacing w:line="276" w:lineRule="auto"/>
        <w:ind w:right="20" w:firstLine="700"/>
        <w:jc w:val="center"/>
        <w:rPr>
          <w:sz w:val="32"/>
          <w:szCs w:val="32"/>
        </w:rPr>
      </w:pPr>
    </w:p>
    <w:p w:rsidR="009E31DD" w:rsidRDefault="009E31DD" w:rsidP="009E31DD">
      <w:pPr>
        <w:pStyle w:val="31"/>
        <w:shd w:val="clear" w:color="auto" w:fill="auto"/>
        <w:spacing w:line="276" w:lineRule="auto"/>
        <w:ind w:left="20" w:firstLine="700"/>
        <w:rPr>
          <w:sz w:val="32"/>
          <w:szCs w:val="32"/>
        </w:rPr>
      </w:pPr>
    </w:p>
    <w:p w:rsidR="009E31DD" w:rsidRDefault="009E31DD" w:rsidP="009E31DD">
      <w:pPr>
        <w:pStyle w:val="31"/>
        <w:shd w:val="clear" w:color="auto" w:fill="auto"/>
        <w:spacing w:line="276" w:lineRule="auto"/>
        <w:ind w:left="20" w:firstLine="700"/>
        <w:rPr>
          <w:sz w:val="32"/>
          <w:szCs w:val="32"/>
        </w:rPr>
      </w:pPr>
      <w:r>
        <w:rPr>
          <w:sz w:val="32"/>
          <w:szCs w:val="32"/>
        </w:rPr>
        <w:t>Проект  «</w:t>
      </w:r>
      <w:r>
        <w:rPr>
          <w:b/>
          <w:sz w:val="32"/>
          <w:szCs w:val="32"/>
          <w:u w:val="single"/>
        </w:rPr>
        <w:t>Современная школа» и «Цифровая образовательная среда».</w:t>
      </w:r>
    </w:p>
    <w:p w:rsidR="009E31DD" w:rsidRDefault="009E31DD" w:rsidP="009E31DD">
      <w:pPr>
        <w:pStyle w:val="31"/>
        <w:shd w:val="clear" w:color="auto" w:fill="auto"/>
        <w:spacing w:line="276" w:lineRule="auto"/>
        <w:ind w:left="20" w:right="20" w:firstLine="700"/>
        <w:rPr>
          <w:sz w:val="32"/>
          <w:szCs w:val="32"/>
        </w:rPr>
      </w:pPr>
      <w:r>
        <w:rPr>
          <w:sz w:val="32"/>
          <w:szCs w:val="32"/>
        </w:rPr>
        <w:t xml:space="preserve">Содержание проектов нацелено на обновление материально-технической базы, актуализацию нормативной правовой базы, </w:t>
      </w:r>
      <w:r>
        <w:rPr>
          <w:sz w:val="32"/>
          <w:szCs w:val="32"/>
        </w:rPr>
        <w:lastRenderedPageBreak/>
        <w:t>обновление методик, стандартов, содержания и технологий обучения, поддержка программ развития организаций, подготовка педагогических кадров по обновленным программам повышения квалификации и другие мероприятия. Это должно позволить к 2024 году внедрить в общеобразовательных организациях новые методы обучения и воспитания, образовательных технологий, обеспечивающих повышение мотивации к обучению и вовлеченности в образовательный процесс, с учетом обновления содержания и совершенствования методов обучения предметной области "Технология".</w:t>
      </w:r>
    </w:p>
    <w:p w:rsidR="009E31DD" w:rsidRDefault="009E31DD" w:rsidP="009E31DD">
      <w:pPr>
        <w:pStyle w:val="31"/>
        <w:shd w:val="clear" w:color="auto" w:fill="auto"/>
        <w:spacing w:line="276" w:lineRule="auto"/>
        <w:ind w:left="20" w:right="20" w:firstLine="700"/>
        <w:rPr>
          <w:sz w:val="32"/>
          <w:szCs w:val="32"/>
        </w:rPr>
      </w:pPr>
      <w:r>
        <w:rPr>
          <w:sz w:val="32"/>
          <w:szCs w:val="32"/>
        </w:rPr>
        <w:t>В рамках проекта «Цифровая образовательная среда» будет создана современная и безопасная цифровая образовательная среда, обеспечивающая высокое качество и доступность образования всех видов и уровней образования при условии создания государственной информационной системы "Современная цифровая образовательная среда" на базе информационного ресурса, обеспечивающего доступ по принципу "одного окна" к онлайн-курсам, реализуемым различными образовательными платформами.</w:t>
      </w:r>
    </w:p>
    <w:p w:rsidR="009E31DD" w:rsidRDefault="009E31DD" w:rsidP="009E31DD">
      <w:pPr>
        <w:pStyle w:val="31"/>
        <w:shd w:val="clear" w:color="auto" w:fill="auto"/>
        <w:spacing w:line="276" w:lineRule="auto"/>
        <w:ind w:left="20" w:right="20" w:firstLine="700"/>
        <w:rPr>
          <w:sz w:val="32"/>
          <w:szCs w:val="32"/>
        </w:rPr>
      </w:pPr>
    </w:p>
    <w:p w:rsidR="009E31DD" w:rsidRDefault="009E31DD" w:rsidP="009E31DD">
      <w:pPr>
        <w:pStyle w:val="31"/>
        <w:shd w:val="clear" w:color="auto" w:fill="auto"/>
        <w:spacing w:line="276" w:lineRule="auto"/>
        <w:ind w:left="20" w:right="20" w:firstLine="700"/>
        <w:rPr>
          <w:sz w:val="32"/>
          <w:szCs w:val="32"/>
        </w:rPr>
      </w:pPr>
      <w:r>
        <w:rPr>
          <w:sz w:val="32"/>
          <w:szCs w:val="32"/>
        </w:rPr>
        <w:t xml:space="preserve">В этом году сложилась ситуация, в которой пришлось столкнуться с новыми условиями работы и жизни, вызванными переходом в цифровую среду в максимально сжатые сроки, и, как следствие, с техническими проблемами. Мы одновременно обучались сами, осваивая новые цифровые инструменты и сервисы, и трансформировали содержание нашей деятельности, формы и способы организации учебной и воспитательной работы. Каждому из нас удалось перейти на новые формы профессиональной коммуникации друг с другом, учащимися и их родителями. Из этой ситуации мы можем сделать позитивный вывод – в целом система образования района справилась – дети учились. Учебный процесс не прерывался, учебный год был завершен. </w:t>
      </w:r>
    </w:p>
    <w:p w:rsidR="009E31DD" w:rsidRDefault="009E31DD" w:rsidP="009E31DD">
      <w:pPr>
        <w:pStyle w:val="31"/>
        <w:shd w:val="clear" w:color="auto" w:fill="auto"/>
        <w:spacing w:line="276" w:lineRule="auto"/>
        <w:ind w:left="20" w:right="20" w:firstLine="700"/>
        <w:rPr>
          <w:sz w:val="32"/>
          <w:szCs w:val="32"/>
        </w:rPr>
      </w:pPr>
      <w:r>
        <w:rPr>
          <w:sz w:val="32"/>
          <w:szCs w:val="32"/>
        </w:rPr>
        <w:t xml:space="preserve">Во время дистанционного обучения выяснились следующие </w:t>
      </w:r>
      <w:r>
        <w:rPr>
          <w:sz w:val="32"/>
          <w:szCs w:val="32"/>
        </w:rPr>
        <w:lastRenderedPageBreak/>
        <w:t>проблемные  моменты, которые я хотела бы озвучить для того, чтобы вы обсудили их на своих педагогических советах,  РМО и совещаниях:</w:t>
      </w:r>
    </w:p>
    <w:p w:rsidR="009E31DD" w:rsidRDefault="009E31DD" w:rsidP="009E31DD">
      <w:pPr>
        <w:pStyle w:val="31"/>
        <w:shd w:val="clear" w:color="auto" w:fill="auto"/>
        <w:spacing w:line="276" w:lineRule="auto"/>
        <w:ind w:left="20" w:right="20" w:firstLine="700"/>
        <w:jc w:val="center"/>
        <w:rPr>
          <w:sz w:val="32"/>
          <w:szCs w:val="32"/>
        </w:rPr>
      </w:pPr>
    </w:p>
    <w:p w:rsidR="009E31DD" w:rsidRDefault="009E31DD" w:rsidP="009E31DD">
      <w:pPr>
        <w:pStyle w:val="a6"/>
        <w:numPr>
          <w:ilvl w:val="0"/>
          <w:numId w:val="1"/>
        </w:numPr>
        <w:spacing w:after="0"/>
        <w:jc w:val="both"/>
        <w:rPr>
          <w:rFonts w:ascii="Times New Roman" w:hAnsi="Times New Roman"/>
          <w:sz w:val="32"/>
          <w:szCs w:val="32"/>
        </w:rPr>
      </w:pPr>
      <w:r>
        <w:rPr>
          <w:rFonts w:ascii="Times New Roman" w:hAnsi="Times New Roman"/>
          <w:sz w:val="32"/>
          <w:szCs w:val="32"/>
        </w:rPr>
        <w:t xml:space="preserve">Часть педагогов не готовы в работать дистанционно, сказалось отсутствие необходимых навыков и компетенций для работы с различными интернет – платформами. Некоторые педагоги, даже те, которые стабильно указывают на хороший уровень владения ИКТ в своих аттестационных материалах,  в новом режиме работы,    не смогли,  используя интернет – ресурсы, организовать свою деятельность. </w:t>
      </w:r>
    </w:p>
    <w:p w:rsidR="009E31DD" w:rsidRDefault="009E31DD" w:rsidP="009E31DD">
      <w:pPr>
        <w:pStyle w:val="a6"/>
        <w:numPr>
          <w:ilvl w:val="0"/>
          <w:numId w:val="1"/>
        </w:numPr>
        <w:spacing w:after="0"/>
        <w:jc w:val="both"/>
        <w:rPr>
          <w:rFonts w:ascii="Times New Roman" w:hAnsi="Times New Roman"/>
          <w:sz w:val="32"/>
          <w:szCs w:val="32"/>
        </w:rPr>
      </w:pPr>
      <w:r>
        <w:rPr>
          <w:rFonts w:ascii="Times New Roman" w:hAnsi="Times New Roman"/>
          <w:sz w:val="32"/>
          <w:szCs w:val="32"/>
        </w:rPr>
        <w:t xml:space="preserve">Учителями много времени затрачивалось  на подготовку к уроку. Также большие временные затраты несли родители детей, обучающихся  в младших классах которые сами не могли  даже зарегистрироваться на учебных платформах. </w:t>
      </w:r>
    </w:p>
    <w:p w:rsidR="009E31DD" w:rsidRDefault="009E31DD" w:rsidP="009E31DD">
      <w:pPr>
        <w:pStyle w:val="a6"/>
        <w:numPr>
          <w:ilvl w:val="0"/>
          <w:numId w:val="1"/>
        </w:numPr>
        <w:spacing w:after="0"/>
        <w:jc w:val="both"/>
        <w:rPr>
          <w:rFonts w:ascii="Times New Roman" w:hAnsi="Times New Roman"/>
          <w:sz w:val="32"/>
          <w:szCs w:val="32"/>
        </w:rPr>
      </w:pPr>
      <w:r>
        <w:rPr>
          <w:rFonts w:ascii="Times New Roman" w:hAnsi="Times New Roman"/>
          <w:sz w:val="32"/>
          <w:szCs w:val="32"/>
        </w:rPr>
        <w:t>Дистанционное обучение зачастую было сведено к раздаче заданий при помощи интернета.</w:t>
      </w:r>
    </w:p>
    <w:p w:rsidR="009E31DD" w:rsidRDefault="009E31DD" w:rsidP="009E31DD">
      <w:pPr>
        <w:pStyle w:val="a6"/>
        <w:numPr>
          <w:ilvl w:val="0"/>
          <w:numId w:val="1"/>
        </w:numPr>
        <w:spacing w:after="0"/>
        <w:jc w:val="both"/>
        <w:rPr>
          <w:rFonts w:ascii="Times New Roman" w:hAnsi="Times New Roman"/>
          <w:sz w:val="32"/>
          <w:szCs w:val="32"/>
        </w:rPr>
      </w:pPr>
      <w:r>
        <w:rPr>
          <w:rFonts w:ascii="Times New Roman" w:hAnsi="Times New Roman"/>
          <w:sz w:val="32"/>
          <w:szCs w:val="32"/>
        </w:rPr>
        <w:t>ОУ не смогли выбрать единую платформу для обучения. Родителям приходилось регистрировать детей на разных платформах, что вносило путаницу – какой урок на какой платформе проходит, что не способствовало положительному отношению родительской общественности к дистанционному обучению. Единую платформу, судя из отчета,  выбрала только Октябрьская школа. Минимизировали количество используемых платформ  педагоги МКОУ Осиновской  школы.</w:t>
      </w:r>
    </w:p>
    <w:p w:rsidR="009E31DD" w:rsidRDefault="009E31DD" w:rsidP="009E31DD">
      <w:pPr>
        <w:pStyle w:val="a6"/>
        <w:numPr>
          <w:ilvl w:val="0"/>
          <w:numId w:val="1"/>
        </w:numPr>
        <w:spacing w:after="0"/>
        <w:jc w:val="both"/>
        <w:rPr>
          <w:rFonts w:ascii="Times New Roman" w:hAnsi="Times New Roman"/>
          <w:sz w:val="32"/>
          <w:szCs w:val="32"/>
        </w:rPr>
      </w:pPr>
      <w:r>
        <w:rPr>
          <w:rFonts w:ascii="Times New Roman" w:hAnsi="Times New Roman"/>
          <w:sz w:val="32"/>
          <w:szCs w:val="32"/>
        </w:rPr>
        <w:t xml:space="preserve">Мотивация учащихся к обучению снизилась. Нет гарантии самостоятельного выполнения учебных заданий учеником. </w:t>
      </w:r>
    </w:p>
    <w:p w:rsidR="009E31DD" w:rsidRDefault="009E31DD" w:rsidP="009E31DD">
      <w:pPr>
        <w:pStyle w:val="a6"/>
        <w:numPr>
          <w:ilvl w:val="0"/>
          <w:numId w:val="1"/>
        </w:numPr>
        <w:spacing w:after="0"/>
        <w:jc w:val="both"/>
        <w:rPr>
          <w:rFonts w:ascii="Times New Roman" w:hAnsi="Times New Roman"/>
          <w:sz w:val="32"/>
          <w:szCs w:val="32"/>
        </w:rPr>
      </w:pPr>
      <w:r>
        <w:rPr>
          <w:rFonts w:ascii="Times New Roman" w:hAnsi="Times New Roman"/>
          <w:sz w:val="32"/>
          <w:szCs w:val="32"/>
        </w:rPr>
        <w:t>Отсутствие возможности общения друг с другом снизило коммуникативные способности учеников, пострадала их монологическая речь.</w:t>
      </w:r>
    </w:p>
    <w:p w:rsidR="009E31DD" w:rsidRDefault="009E31DD" w:rsidP="009E31DD">
      <w:pPr>
        <w:pStyle w:val="a6"/>
        <w:numPr>
          <w:ilvl w:val="0"/>
          <w:numId w:val="1"/>
        </w:numPr>
        <w:spacing w:after="0"/>
        <w:jc w:val="both"/>
        <w:rPr>
          <w:rFonts w:ascii="Times New Roman" w:hAnsi="Times New Roman"/>
          <w:sz w:val="32"/>
          <w:szCs w:val="32"/>
        </w:rPr>
      </w:pPr>
      <w:r>
        <w:rPr>
          <w:rFonts w:ascii="Times New Roman" w:hAnsi="Times New Roman"/>
          <w:sz w:val="32"/>
          <w:szCs w:val="32"/>
        </w:rPr>
        <w:t>Отсутствие практической составляющей на уроках.</w:t>
      </w:r>
    </w:p>
    <w:p w:rsidR="009E31DD" w:rsidRDefault="009E31DD" w:rsidP="009E31DD">
      <w:pPr>
        <w:pStyle w:val="a6"/>
        <w:numPr>
          <w:ilvl w:val="0"/>
          <w:numId w:val="1"/>
        </w:numPr>
        <w:spacing w:after="0"/>
        <w:jc w:val="both"/>
        <w:rPr>
          <w:rFonts w:ascii="Times New Roman" w:hAnsi="Times New Roman"/>
          <w:sz w:val="32"/>
          <w:szCs w:val="32"/>
        </w:rPr>
      </w:pPr>
      <w:r>
        <w:rPr>
          <w:rFonts w:ascii="Times New Roman" w:hAnsi="Times New Roman"/>
          <w:sz w:val="32"/>
          <w:szCs w:val="32"/>
        </w:rPr>
        <w:t>Использование платных платформ.</w:t>
      </w:r>
    </w:p>
    <w:p w:rsidR="009E31DD" w:rsidRDefault="009E31DD" w:rsidP="009E31DD">
      <w:pPr>
        <w:pStyle w:val="a6"/>
        <w:spacing w:after="0"/>
        <w:jc w:val="both"/>
        <w:rPr>
          <w:rFonts w:ascii="Times New Roman" w:hAnsi="Times New Roman"/>
          <w:sz w:val="32"/>
          <w:szCs w:val="32"/>
        </w:rPr>
      </w:pPr>
    </w:p>
    <w:p w:rsidR="009E31DD" w:rsidRDefault="009E31DD" w:rsidP="009E31DD">
      <w:pPr>
        <w:pStyle w:val="a6"/>
        <w:spacing w:after="0"/>
        <w:ind w:left="0" w:firstLine="709"/>
        <w:jc w:val="both"/>
        <w:rPr>
          <w:rFonts w:ascii="Times New Roman" w:hAnsi="Times New Roman"/>
          <w:sz w:val="32"/>
          <w:szCs w:val="32"/>
        </w:rPr>
      </w:pPr>
      <w:r>
        <w:rPr>
          <w:rFonts w:ascii="Times New Roman" w:hAnsi="Times New Roman"/>
          <w:sz w:val="32"/>
          <w:szCs w:val="32"/>
        </w:rPr>
        <w:lastRenderedPageBreak/>
        <w:t>Исходя из этого нужно  сделать вывод о том, что нам еще предстоит много работать в этом направлении и осваивать информационные технологии не на бумаге, а на деле.  Эту задачу я обозначаю как еще одну из основных для руководителей общеобразовательных учреждений.</w:t>
      </w:r>
    </w:p>
    <w:p w:rsidR="009E31DD" w:rsidRDefault="009E31DD" w:rsidP="009E31DD">
      <w:pPr>
        <w:pStyle w:val="31"/>
        <w:shd w:val="clear" w:color="auto" w:fill="auto"/>
        <w:spacing w:line="276" w:lineRule="auto"/>
        <w:ind w:left="20" w:right="20" w:firstLine="700"/>
        <w:rPr>
          <w:sz w:val="32"/>
          <w:szCs w:val="32"/>
        </w:rPr>
      </w:pPr>
    </w:p>
    <w:p w:rsidR="009E31DD" w:rsidRDefault="009E31DD" w:rsidP="009E31DD">
      <w:pPr>
        <w:pStyle w:val="8"/>
        <w:spacing w:before="0" w:line="276" w:lineRule="auto"/>
        <w:ind w:firstLine="708"/>
        <w:jc w:val="center"/>
        <w:rPr>
          <w:rFonts w:ascii="Times New Roman" w:hAnsi="Times New Roman"/>
          <w:i w:val="0"/>
          <w:sz w:val="32"/>
          <w:szCs w:val="32"/>
        </w:rPr>
      </w:pPr>
    </w:p>
    <w:p w:rsidR="009E31DD" w:rsidRDefault="009E31DD" w:rsidP="009E31DD">
      <w:pPr>
        <w:pStyle w:val="8"/>
        <w:spacing w:before="0" w:line="276" w:lineRule="auto"/>
        <w:ind w:firstLine="708"/>
        <w:jc w:val="both"/>
        <w:rPr>
          <w:rFonts w:ascii="Times New Roman" w:hAnsi="Times New Roman"/>
          <w:i w:val="0"/>
          <w:sz w:val="32"/>
          <w:szCs w:val="32"/>
        </w:rPr>
      </w:pPr>
      <w:r>
        <w:rPr>
          <w:rFonts w:ascii="Times New Roman" w:hAnsi="Times New Roman"/>
          <w:i w:val="0"/>
          <w:sz w:val="32"/>
          <w:szCs w:val="32"/>
        </w:rPr>
        <w:t>В 2019-2020 учебном году школах района обучалось 5564 учащихся. Количество первоклассников, зачисленных в школы района, уменьшилось.  В сентябре 2019 года в школы района пришли 554 первоклассника.</w:t>
      </w:r>
    </w:p>
    <w:p w:rsidR="009E31DD" w:rsidRDefault="009E31DD" w:rsidP="009E31DD">
      <w:pPr>
        <w:pStyle w:val="8"/>
        <w:spacing w:before="0" w:line="276" w:lineRule="auto"/>
        <w:ind w:firstLine="708"/>
        <w:jc w:val="both"/>
        <w:rPr>
          <w:rFonts w:ascii="Times New Roman" w:hAnsi="Times New Roman"/>
          <w:i w:val="0"/>
          <w:sz w:val="32"/>
          <w:szCs w:val="32"/>
        </w:rPr>
      </w:pPr>
      <w:r>
        <w:rPr>
          <w:rFonts w:ascii="Times New Roman" w:hAnsi="Times New Roman"/>
          <w:i w:val="0"/>
          <w:sz w:val="32"/>
          <w:szCs w:val="32"/>
        </w:rPr>
        <w:t xml:space="preserve"> </w:t>
      </w:r>
    </w:p>
    <w:p w:rsidR="009E31DD" w:rsidRDefault="009E31DD" w:rsidP="009E31DD">
      <w:pPr>
        <w:rPr>
          <w:i/>
        </w:rPr>
      </w:pPr>
    </w:p>
    <w:p w:rsidR="009E31DD" w:rsidRDefault="009E31DD" w:rsidP="009E31DD">
      <w:pPr>
        <w:spacing w:line="276" w:lineRule="auto"/>
        <w:ind w:firstLine="708"/>
        <w:jc w:val="both"/>
        <w:rPr>
          <w:rFonts w:ascii="Times New Roman" w:hAnsi="Times New Roman" w:cs="Times New Roman"/>
          <w:sz w:val="32"/>
          <w:szCs w:val="32"/>
        </w:rPr>
      </w:pPr>
      <w:r>
        <w:rPr>
          <w:rFonts w:ascii="Times New Roman" w:hAnsi="Times New Roman" w:cs="Times New Roman"/>
          <w:sz w:val="32"/>
          <w:szCs w:val="32"/>
        </w:rPr>
        <w:t>В 2019-2020 учебном году сформировано 332 класса-комплекта.  Средняя наполняемость классов в районе составила 16,4.</w:t>
      </w:r>
    </w:p>
    <w:p w:rsidR="009E31DD" w:rsidRDefault="009E31DD" w:rsidP="009E31DD">
      <w:pPr>
        <w:spacing w:line="276" w:lineRule="auto"/>
        <w:ind w:firstLine="708"/>
        <w:jc w:val="both"/>
        <w:rPr>
          <w:rFonts w:ascii="Times New Roman" w:hAnsi="Times New Roman" w:cs="Times New Roman"/>
          <w:sz w:val="32"/>
          <w:szCs w:val="32"/>
        </w:rPr>
      </w:pPr>
      <w:r>
        <w:rPr>
          <w:rFonts w:ascii="Times New Roman" w:hAnsi="Times New Roman" w:cs="Times New Roman"/>
          <w:sz w:val="32"/>
          <w:szCs w:val="32"/>
        </w:rPr>
        <w:t>В 7 ОУ для 577 обучающихся (10,4 % от общего числа) процесс был организован в две смены.</w:t>
      </w:r>
    </w:p>
    <w:p w:rsidR="009E31DD" w:rsidRDefault="009E31DD" w:rsidP="009E31DD">
      <w:pPr>
        <w:spacing w:line="276" w:lineRule="auto"/>
        <w:ind w:firstLine="567"/>
        <w:jc w:val="both"/>
        <w:rPr>
          <w:sz w:val="32"/>
          <w:szCs w:val="32"/>
        </w:rPr>
      </w:pPr>
      <w:r>
        <w:rPr>
          <w:rFonts w:ascii="Times New Roman" w:hAnsi="Times New Roman" w:cs="Times New Roman"/>
          <w:sz w:val="32"/>
          <w:szCs w:val="32"/>
        </w:rPr>
        <w:t xml:space="preserve">Все школы района работают по пятидневной рабочей неделе. </w:t>
      </w:r>
    </w:p>
    <w:p w:rsidR="009E31DD" w:rsidRDefault="009E31DD" w:rsidP="009E31DD">
      <w:pPr>
        <w:spacing w:line="276" w:lineRule="auto"/>
        <w:ind w:firstLine="567"/>
        <w:jc w:val="both"/>
        <w:rPr>
          <w:sz w:val="32"/>
          <w:szCs w:val="32"/>
        </w:rPr>
      </w:pPr>
      <w:r>
        <w:rPr>
          <w:rFonts w:ascii="Times New Roman" w:hAnsi="Times New Roman" w:cs="Times New Roman"/>
          <w:sz w:val="32"/>
          <w:szCs w:val="32"/>
        </w:rPr>
        <w:t xml:space="preserve">Для реализации двухуровневого (базового и профильного) федерального компонента государственного стандарта среднего общего образования в 4 ОУ организовано  шестидневное обучение 9, 10 и 11-х классов, </w:t>
      </w:r>
    </w:p>
    <w:p w:rsidR="009E31DD" w:rsidRDefault="009E31DD" w:rsidP="009E31DD">
      <w:pPr>
        <w:spacing w:line="276" w:lineRule="auto"/>
        <w:ind w:firstLine="567"/>
        <w:jc w:val="both"/>
        <w:rPr>
          <w:sz w:val="32"/>
          <w:szCs w:val="32"/>
        </w:rPr>
      </w:pPr>
      <w:r>
        <w:rPr>
          <w:rFonts w:ascii="Times New Roman" w:hAnsi="Times New Roman" w:cs="Times New Roman"/>
          <w:sz w:val="32"/>
          <w:szCs w:val="32"/>
        </w:rPr>
        <w:t xml:space="preserve">это дает возможность использовать в полном объеме вариативную часть базисного учебного плана, учитывать социальный запрос родителей, индивидуальный характер потребностей обучающихся.       Профильное обучение и предшествующая ему предпрофильная подготовка – это две главные части одной системы – подготовки школьников к осознанному выбору своего профессионального пути. Это одно из условий повышения качества общего образования за счет изменений в структуре, содержании и организации образовательного процесса. Результаты ЕГЭ выпускников профильных групп в основном выше районных. Но все же есть </w:t>
      </w:r>
      <w:r>
        <w:rPr>
          <w:rFonts w:ascii="Times New Roman" w:hAnsi="Times New Roman" w:cs="Times New Roman"/>
          <w:sz w:val="32"/>
          <w:szCs w:val="32"/>
        </w:rPr>
        <w:lastRenderedPageBreak/>
        <w:t>низкие результаты профильных групп по ряду предметов.</w:t>
      </w:r>
    </w:p>
    <w:p w:rsidR="009E31DD" w:rsidRDefault="009E31DD" w:rsidP="009E31DD">
      <w:pPr>
        <w:spacing w:line="276" w:lineRule="auto"/>
        <w:ind w:firstLine="567"/>
        <w:jc w:val="both"/>
        <w:rPr>
          <w:sz w:val="32"/>
          <w:szCs w:val="32"/>
        </w:rPr>
      </w:pPr>
      <w:r>
        <w:rPr>
          <w:rFonts w:ascii="Times New Roman" w:hAnsi="Times New Roman" w:cs="Times New Roman"/>
          <w:sz w:val="32"/>
          <w:szCs w:val="32"/>
        </w:rPr>
        <w:t>ОУ, реализующим профильное обучение, необходимо осуществлять проверку эффективности использования часов по предмету, форм, методов, системы оценивания, которые использует учитель. Обеспечить своевременный контроль  освоения  учащимися содержания всех разделов школьного курса по предметам для координации учебной деятельности. Учителям предметникам провести анализ собственных дефицитов. Это еще одна задача, которую я ставлю перед руководителями этих  школ.</w:t>
      </w:r>
    </w:p>
    <w:p w:rsidR="009E31DD" w:rsidRDefault="009E31DD" w:rsidP="009E31DD">
      <w:pPr>
        <w:pStyle w:val="c14c36c57"/>
        <w:spacing w:before="0" w:after="0" w:line="276" w:lineRule="auto"/>
        <w:ind w:firstLine="709"/>
        <w:jc w:val="both"/>
        <w:rPr>
          <w:rStyle w:val="c9"/>
        </w:rPr>
      </w:pPr>
    </w:p>
    <w:p w:rsidR="009E31DD" w:rsidRDefault="009E31DD" w:rsidP="009E31DD">
      <w:pPr>
        <w:pStyle w:val="2"/>
        <w:spacing w:line="276" w:lineRule="auto"/>
        <w:ind w:firstLine="709"/>
        <w:jc w:val="both"/>
      </w:pPr>
      <w:r>
        <w:rPr>
          <w:sz w:val="32"/>
          <w:szCs w:val="32"/>
        </w:rPr>
        <w:t>Анализ освоения содержания общеобразовательных программ учащихся ОУ района в течение 2019/20 учебного года показал повышение процента обученности и % качества по сравнению с прошлым учебным годом:</w:t>
      </w:r>
    </w:p>
    <w:p w:rsidR="009E31DD" w:rsidRDefault="009E31DD" w:rsidP="009E31DD">
      <w:pPr>
        <w:pStyle w:val="c14c36c57"/>
        <w:spacing w:before="0" w:after="0" w:line="276" w:lineRule="auto"/>
        <w:ind w:firstLine="709"/>
        <w:jc w:val="center"/>
        <w:rPr>
          <w:rStyle w:val="c9"/>
        </w:rPr>
      </w:pPr>
    </w:p>
    <w:p w:rsidR="009E31DD" w:rsidRDefault="009E31DD" w:rsidP="009E31DD">
      <w:pPr>
        <w:spacing w:line="276" w:lineRule="auto"/>
        <w:ind w:firstLine="709"/>
        <w:jc w:val="both"/>
        <w:rPr>
          <w:rFonts w:ascii="Times New Roman" w:hAnsi="Times New Roman" w:cs="Times New Roman"/>
        </w:rPr>
      </w:pPr>
      <w:r>
        <w:rPr>
          <w:rFonts w:ascii="Times New Roman" w:hAnsi="Times New Roman" w:cs="Times New Roman"/>
          <w:sz w:val="32"/>
          <w:szCs w:val="32"/>
        </w:rPr>
        <w:t>Удельный вес обучающихся района, окончивших учебный год на «4» и «5» увеличился  на 3,05 % и составил 45,15 %.</w:t>
      </w:r>
    </w:p>
    <w:p w:rsidR="009E31DD" w:rsidRDefault="009E31DD" w:rsidP="009E31DD">
      <w:pPr>
        <w:spacing w:line="276" w:lineRule="auto"/>
        <w:ind w:firstLine="709"/>
        <w:jc w:val="both"/>
        <w:rPr>
          <w:rFonts w:ascii="Times New Roman" w:hAnsi="Times New Roman" w:cs="Times New Roman"/>
          <w:color w:val="auto"/>
          <w:sz w:val="32"/>
          <w:szCs w:val="32"/>
        </w:rPr>
      </w:pPr>
      <w:r>
        <w:rPr>
          <w:rFonts w:ascii="Times New Roman" w:hAnsi="Times New Roman" w:cs="Times New Roman"/>
          <w:color w:val="auto"/>
          <w:sz w:val="32"/>
          <w:szCs w:val="32"/>
        </w:rPr>
        <w:t xml:space="preserve">Из представленных школами  данных сделан вывод о том, что процент качества обучения снизился в 9 ОУ. </w:t>
      </w:r>
    </w:p>
    <w:p w:rsidR="009E31DD" w:rsidRDefault="009E31DD" w:rsidP="009E31DD">
      <w:pPr>
        <w:spacing w:line="276"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По прежнему актуальным остается вопрос </w:t>
      </w:r>
      <w:r>
        <w:rPr>
          <w:rFonts w:ascii="Times New Roman" w:hAnsi="Times New Roman" w:cs="Times New Roman"/>
          <w:color w:val="auto"/>
          <w:sz w:val="32"/>
          <w:szCs w:val="32"/>
        </w:rPr>
        <w:t xml:space="preserve">преемственности </w:t>
      </w:r>
      <w:r>
        <w:rPr>
          <w:rFonts w:ascii="Times New Roman" w:hAnsi="Times New Roman" w:cs="Times New Roman"/>
          <w:sz w:val="32"/>
          <w:szCs w:val="32"/>
        </w:rPr>
        <w:t>детский сад – школа, начальная школа – 5 класс. Об этом говорят полученные результаты обучения в 2019/20 учебном году  - показатели качества  четвероклассников в 5 классе стали ниже на 6,8 %</w:t>
      </w:r>
    </w:p>
    <w:p w:rsidR="009E31DD" w:rsidRDefault="009E31DD" w:rsidP="009E31DD">
      <w:pPr>
        <w:spacing w:line="276"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Администрациям школ необходимо проанализировать причины, препятствующие успешности адаптационного периода в 1 и 5 классе, наметить пути коррекции, выработать четкие представления о целях и результатах образования на начальном и основном уровнях образования, наметить преемственные связи в содержании и методах обучения последнего этапа в начальной школе и первого этапа в основной, продемонстрировать возможности развития учебного диалога, особенности стиля взаимодействия учителя и учащихся, учитывающего психологию общения младшего школьника. </w:t>
      </w:r>
    </w:p>
    <w:p w:rsidR="009E31DD" w:rsidRDefault="009E31DD" w:rsidP="009E31DD">
      <w:pPr>
        <w:pStyle w:val="1"/>
        <w:spacing w:after="0"/>
        <w:ind w:left="0" w:firstLine="426"/>
        <w:jc w:val="both"/>
        <w:rPr>
          <w:rFonts w:ascii="Times New Roman" w:hAnsi="Times New Roman"/>
          <w:sz w:val="32"/>
          <w:szCs w:val="32"/>
        </w:rPr>
      </w:pPr>
      <w:r>
        <w:rPr>
          <w:rFonts w:ascii="Times New Roman" w:hAnsi="Times New Roman"/>
          <w:sz w:val="32"/>
          <w:szCs w:val="32"/>
        </w:rPr>
        <w:lastRenderedPageBreak/>
        <w:t>Еще одной проблемой на протяжении нескольких лет является   наличие в школах обучающихся, имеющих одну «4» или одну «3». Данные вопросы неоднократно рассматривались на районных совещаниях директоров и их  заместителей.</w:t>
      </w:r>
      <w:r>
        <w:rPr>
          <w:rFonts w:ascii="Times New Roman" w:hAnsi="Times New Roman"/>
          <w:color w:val="FF0000"/>
          <w:sz w:val="32"/>
          <w:szCs w:val="32"/>
        </w:rPr>
        <w:t xml:space="preserve"> </w:t>
      </w:r>
      <w:r>
        <w:rPr>
          <w:rFonts w:ascii="Times New Roman" w:hAnsi="Times New Roman"/>
          <w:sz w:val="32"/>
          <w:szCs w:val="32"/>
        </w:rPr>
        <w:t>Но, анализируя результаты, можно сказать, что данной проблеме не уделяется должного внимания со стороны руководителей ОУ.</w:t>
      </w:r>
      <w:r>
        <w:rPr>
          <w:rFonts w:ascii="Times New Roman" w:hAnsi="Times New Roman"/>
          <w:color w:val="FF0000"/>
          <w:sz w:val="32"/>
          <w:szCs w:val="32"/>
        </w:rPr>
        <w:t xml:space="preserve"> </w:t>
      </w:r>
      <w:r>
        <w:rPr>
          <w:rFonts w:ascii="Times New Roman" w:hAnsi="Times New Roman"/>
          <w:sz w:val="32"/>
          <w:szCs w:val="32"/>
        </w:rPr>
        <w:t xml:space="preserve">В 2019/20 учебном году количество таких детей увеличилось. </w:t>
      </w:r>
    </w:p>
    <w:p w:rsidR="009E31DD" w:rsidRDefault="009E31DD" w:rsidP="009E31DD">
      <w:pPr>
        <w:pStyle w:val="1"/>
        <w:spacing w:after="0"/>
        <w:ind w:left="0" w:firstLine="426"/>
        <w:jc w:val="both"/>
        <w:rPr>
          <w:rFonts w:ascii="Times New Roman" w:hAnsi="Times New Roman"/>
          <w:sz w:val="32"/>
          <w:szCs w:val="32"/>
        </w:rPr>
      </w:pPr>
      <w:r>
        <w:rPr>
          <w:rFonts w:ascii="Times New Roman" w:hAnsi="Times New Roman"/>
          <w:sz w:val="32"/>
          <w:szCs w:val="32"/>
        </w:rPr>
        <w:t xml:space="preserve">Таким образом, перед администрациям школ стоит важная задача - </w:t>
      </w:r>
      <w:bookmarkStart w:id="0" w:name="page15"/>
      <w:bookmarkEnd w:id="0"/>
      <w:r>
        <w:rPr>
          <w:rFonts w:ascii="Times New Roman" w:hAnsi="Times New Roman"/>
          <w:sz w:val="32"/>
          <w:szCs w:val="32"/>
        </w:rPr>
        <w:t xml:space="preserve">продолжить работу по совершенствованию системы личностно-ориентированного и дифференцированного обучения на уроках и во внеурочной деятельности. Обеспечить единство действий всех участников педагогического процесса. Повысить эффективность обучения через совершенствование форм учебной деятельности с разными категориями обучающихся. Поддерживать у обучающихся положительную мотивацию к учению и интерес к предмету. Разработать в школе систему оценивания доступную, понятную всем участникам образовательного процесса. </w:t>
      </w:r>
    </w:p>
    <w:p w:rsidR="009E31DD" w:rsidRDefault="009E31DD" w:rsidP="009E31DD">
      <w:pPr>
        <w:pStyle w:val="2"/>
        <w:spacing w:line="276" w:lineRule="auto"/>
        <w:ind w:firstLine="709"/>
        <w:jc w:val="both"/>
        <w:rPr>
          <w:sz w:val="32"/>
          <w:szCs w:val="32"/>
        </w:rPr>
      </w:pPr>
      <w:r>
        <w:rPr>
          <w:sz w:val="32"/>
          <w:szCs w:val="32"/>
        </w:rPr>
        <w:t>ОУ,  анализируя полученные результаты  часто видят как причину показателей низкую познавательную активность  к обучению у учащихся, при этом  не обращают внимание на тот факт, что на сегодняшний день у нас в районе  есть  педагоги, не владеющие современными технологиями преподавания и  оценивания, у многих отсутствует система работы с результатами. На это прошу также обратить внимание руководителей ОУ.</w:t>
      </w:r>
    </w:p>
    <w:p w:rsidR="009E31DD" w:rsidRDefault="009E31DD" w:rsidP="009E31DD">
      <w:pPr>
        <w:spacing w:line="276" w:lineRule="auto"/>
        <w:jc w:val="both"/>
        <w:rPr>
          <w:rFonts w:ascii="Times New Roman" w:hAnsi="Times New Roman" w:cs="Times New Roman"/>
          <w:sz w:val="32"/>
          <w:szCs w:val="32"/>
        </w:rPr>
      </w:pPr>
      <w:r>
        <w:rPr>
          <w:rFonts w:ascii="Times New Roman" w:hAnsi="Times New Roman" w:cs="Times New Roman"/>
          <w:sz w:val="32"/>
          <w:szCs w:val="32"/>
        </w:rPr>
        <w:t xml:space="preserve">         Выпускники 11 классов проходили государственную (итоговую) аттестацию в форме ЕГЭ.</w:t>
      </w:r>
      <w:r>
        <w:rPr>
          <w:rFonts w:ascii="Times New Roman" w:hAnsi="Times New Roman" w:cs="Times New Roman"/>
          <w:color w:val="FF0000"/>
          <w:sz w:val="32"/>
          <w:szCs w:val="32"/>
        </w:rPr>
        <w:t xml:space="preserve">  </w:t>
      </w:r>
      <w:r>
        <w:rPr>
          <w:rFonts w:ascii="Times New Roman" w:hAnsi="Times New Roman" w:cs="Times New Roman"/>
          <w:sz w:val="32"/>
          <w:szCs w:val="32"/>
        </w:rPr>
        <w:t xml:space="preserve">На базе 7 ОУ были организованы  пункты проведения экзаменов. Нарушений Порядка проведения ЕГЭ в 2020 году на территории Богучанского района не выявлено. </w:t>
      </w:r>
    </w:p>
    <w:p w:rsidR="009E31DD" w:rsidRDefault="009E31DD" w:rsidP="009E31DD">
      <w:pPr>
        <w:pStyle w:val="Default"/>
        <w:spacing w:line="276" w:lineRule="auto"/>
        <w:ind w:firstLine="708"/>
        <w:jc w:val="both"/>
        <w:rPr>
          <w:color w:val="auto"/>
          <w:sz w:val="32"/>
          <w:szCs w:val="32"/>
        </w:rPr>
      </w:pPr>
    </w:p>
    <w:p w:rsidR="009E31DD" w:rsidRDefault="009E31DD" w:rsidP="009E31DD">
      <w:pPr>
        <w:pStyle w:val="Default"/>
        <w:spacing w:line="276" w:lineRule="auto"/>
        <w:ind w:firstLine="708"/>
        <w:jc w:val="both"/>
        <w:rPr>
          <w:color w:val="auto"/>
          <w:sz w:val="32"/>
          <w:szCs w:val="32"/>
        </w:rPr>
      </w:pPr>
      <w:r>
        <w:rPr>
          <w:color w:val="auto"/>
          <w:sz w:val="32"/>
          <w:szCs w:val="32"/>
        </w:rPr>
        <w:t>Общие результаты ЕГЭ таковы:</w:t>
      </w:r>
    </w:p>
    <w:p w:rsidR="009E31DD" w:rsidRDefault="009E31DD" w:rsidP="009E31DD">
      <w:pPr>
        <w:pStyle w:val="Default"/>
        <w:spacing w:line="276" w:lineRule="auto"/>
        <w:ind w:firstLine="708"/>
        <w:jc w:val="both"/>
        <w:rPr>
          <w:color w:val="auto"/>
          <w:sz w:val="32"/>
          <w:szCs w:val="32"/>
        </w:rPr>
      </w:pPr>
      <w:r>
        <w:rPr>
          <w:color w:val="auto"/>
          <w:sz w:val="32"/>
          <w:szCs w:val="32"/>
        </w:rPr>
        <w:t>Средний балл по району повысился по всем предметам, кроме математики профильного уровня, истории и информатики.</w:t>
      </w:r>
    </w:p>
    <w:p w:rsidR="009E31DD" w:rsidRDefault="009E31DD" w:rsidP="009E31DD">
      <w:pPr>
        <w:spacing w:line="276" w:lineRule="auto"/>
        <w:ind w:firstLine="360"/>
        <w:jc w:val="both"/>
        <w:rPr>
          <w:rFonts w:ascii="Times New Roman" w:hAnsi="Times New Roman" w:cs="Times New Roman"/>
          <w:sz w:val="32"/>
          <w:szCs w:val="32"/>
        </w:rPr>
      </w:pPr>
      <w:r>
        <w:rPr>
          <w:rFonts w:ascii="Times New Roman" w:hAnsi="Times New Roman" w:cs="Times New Roman"/>
          <w:sz w:val="32"/>
          <w:szCs w:val="32"/>
        </w:rPr>
        <w:t xml:space="preserve">      Количество выпускников, не преодолевших минимальный </w:t>
      </w:r>
      <w:r>
        <w:rPr>
          <w:rFonts w:ascii="Times New Roman" w:hAnsi="Times New Roman" w:cs="Times New Roman"/>
          <w:sz w:val="32"/>
          <w:szCs w:val="32"/>
        </w:rPr>
        <w:lastRenderedPageBreak/>
        <w:t>порог по предметам по выбору, уменьшилось.</w:t>
      </w:r>
    </w:p>
    <w:p w:rsidR="009E31DD" w:rsidRDefault="009E31DD" w:rsidP="009E31DD">
      <w:pPr>
        <w:spacing w:line="276" w:lineRule="auto"/>
        <w:jc w:val="both"/>
        <w:rPr>
          <w:rFonts w:ascii="Times New Roman" w:hAnsi="Times New Roman" w:cs="Times New Roman"/>
          <w:sz w:val="32"/>
          <w:szCs w:val="32"/>
        </w:rPr>
      </w:pPr>
      <w:r>
        <w:rPr>
          <w:rFonts w:ascii="Times New Roman" w:hAnsi="Times New Roman" w:cs="Times New Roman"/>
          <w:sz w:val="32"/>
          <w:szCs w:val="32"/>
        </w:rPr>
        <w:t xml:space="preserve">           Требует особого внимания ситуация, когда 100 % выпускников, выбравшие предмет для сдачи ЕГЭ, не преодолевают минимальный порог.  Я считаю, эта та проблема, на которую необходимо обратить внимание и тщательно проанализировать на педагогическом совете. </w:t>
      </w:r>
    </w:p>
    <w:p w:rsidR="009E31DD" w:rsidRDefault="009E31DD" w:rsidP="009E31DD">
      <w:pPr>
        <w:pStyle w:val="Default"/>
        <w:spacing w:line="276" w:lineRule="auto"/>
        <w:ind w:firstLine="708"/>
        <w:jc w:val="both"/>
        <w:rPr>
          <w:color w:val="auto"/>
          <w:sz w:val="32"/>
          <w:szCs w:val="32"/>
        </w:rPr>
      </w:pPr>
      <w:r>
        <w:rPr>
          <w:color w:val="auto"/>
          <w:sz w:val="32"/>
          <w:szCs w:val="32"/>
        </w:rPr>
        <w:t xml:space="preserve">Ежегодно в районе есть выпускники, получившие высокие баллы на ЕГЭ. </w:t>
      </w:r>
    </w:p>
    <w:p w:rsidR="009E31DD" w:rsidRDefault="009E31DD" w:rsidP="009E31DD">
      <w:pPr>
        <w:pStyle w:val="Default"/>
        <w:spacing w:line="276" w:lineRule="auto"/>
        <w:ind w:firstLine="708"/>
        <w:jc w:val="center"/>
        <w:rPr>
          <w:color w:val="auto"/>
          <w:sz w:val="32"/>
          <w:szCs w:val="32"/>
        </w:rPr>
      </w:pPr>
    </w:p>
    <w:p w:rsidR="009E31DD" w:rsidRDefault="009E31DD" w:rsidP="009E31DD">
      <w:pPr>
        <w:pStyle w:val="Default"/>
        <w:spacing w:line="276" w:lineRule="auto"/>
        <w:ind w:firstLine="708"/>
        <w:jc w:val="both"/>
        <w:rPr>
          <w:color w:val="auto"/>
          <w:sz w:val="32"/>
          <w:szCs w:val="32"/>
        </w:rPr>
      </w:pPr>
      <w:r>
        <w:rPr>
          <w:color w:val="auto"/>
          <w:sz w:val="32"/>
          <w:szCs w:val="32"/>
        </w:rPr>
        <w:t>В 2020 году 49 выпускников получили 80 баллов и выше, по сравнению с прошлым годом – динамика отрицательная. Впервые в этом году выпускница Богучанской школы № 2 на ЕГЭ по физике получила 99 баллов, учитель Татьяна Сергеевна Лемешко.</w:t>
      </w:r>
    </w:p>
    <w:p w:rsidR="009E31DD" w:rsidRDefault="009E31DD" w:rsidP="009E31DD">
      <w:pPr>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В 2020 году все 290 одиннадцатиклассников получили аттестаты. По результатам года аттестат о среднем общем образовании на «4» и «5» получили 131 человек, что составляет 45 % от общего количества выпускников.</w:t>
      </w:r>
    </w:p>
    <w:p w:rsidR="009E31DD" w:rsidRDefault="009E31DD" w:rsidP="009E31DD">
      <w:pPr>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Девятнадцать выпускников, награждены медалями «За особые успехи в учении». Количество медалистов в этом учебном году по сравнению с прошлым годом увеличилось в 2,4 раза.      </w:t>
      </w:r>
    </w:p>
    <w:p w:rsidR="009E31DD" w:rsidRDefault="009E31DD" w:rsidP="009E31DD">
      <w:pPr>
        <w:pStyle w:val="2"/>
        <w:spacing w:line="276" w:lineRule="auto"/>
        <w:ind w:firstLine="709"/>
        <w:jc w:val="both"/>
        <w:rPr>
          <w:sz w:val="32"/>
          <w:szCs w:val="32"/>
        </w:rPr>
      </w:pPr>
      <w:r>
        <w:rPr>
          <w:sz w:val="32"/>
          <w:szCs w:val="32"/>
        </w:rPr>
        <w:t>Анализ результатов ЕГЭ медалистов в этом году  показал, что не во всех ОУ качество подготовки по предметам по выбору высокое. Администрациям ОУ необходимо обратить особое внимание на существующее в ОУ оценивание, в связи с тем, что  результаты  учебного труда не подтверждаются высокими баллами на ЕГЭ. Средние и ниже средних баллы по ЕГЭ у высокомотивированных выпускников говорят о том, что есть проблемы  в преподавании предмета, в системе оценивания, дефицит знаний при решении заданий ЕГЭ у самих педагогов.</w:t>
      </w:r>
    </w:p>
    <w:p w:rsidR="009E31DD" w:rsidRDefault="009E31DD" w:rsidP="009E31DD">
      <w:pPr>
        <w:pStyle w:val="2"/>
        <w:spacing w:line="276" w:lineRule="auto"/>
        <w:ind w:firstLine="709"/>
        <w:jc w:val="center"/>
        <w:rPr>
          <w:sz w:val="32"/>
          <w:szCs w:val="32"/>
        </w:rPr>
      </w:pPr>
    </w:p>
    <w:p w:rsidR="009E31DD" w:rsidRDefault="009E31DD" w:rsidP="009E31DD">
      <w:pPr>
        <w:pStyle w:val="2"/>
        <w:spacing w:line="276" w:lineRule="auto"/>
        <w:ind w:firstLine="709"/>
        <w:jc w:val="both"/>
        <w:rPr>
          <w:sz w:val="32"/>
          <w:szCs w:val="32"/>
        </w:rPr>
      </w:pPr>
      <w:r>
        <w:rPr>
          <w:sz w:val="32"/>
          <w:szCs w:val="32"/>
        </w:rPr>
        <w:t xml:space="preserve">По прежнему в наших школах остаются проблемы: низкого показателя посещенных уроков администрацией школ, во многих школах до сих пор преобладают традиционные формы работы с </w:t>
      </w:r>
      <w:r>
        <w:rPr>
          <w:sz w:val="32"/>
          <w:szCs w:val="32"/>
        </w:rPr>
        <w:lastRenderedPageBreak/>
        <w:t xml:space="preserve">обучающимися, не все педагоги владеют современными технологиями, необходимыми при внедрении ФГОС, слабая работа с молодыми специалистами в ОУ, низкий уровень подготовки учащихся к международным исследованиям </w:t>
      </w:r>
      <w:r>
        <w:rPr>
          <w:sz w:val="32"/>
          <w:szCs w:val="32"/>
          <w:lang w:val="en-US"/>
        </w:rPr>
        <w:t>TIMSS</w:t>
      </w:r>
      <w:r>
        <w:rPr>
          <w:sz w:val="32"/>
          <w:szCs w:val="32"/>
        </w:rPr>
        <w:t xml:space="preserve">, </w:t>
      </w:r>
      <w:r>
        <w:rPr>
          <w:sz w:val="32"/>
          <w:szCs w:val="32"/>
          <w:lang w:val="en-US"/>
        </w:rPr>
        <w:t>PIRLS</w:t>
      </w:r>
      <w:r>
        <w:rPr>
          <w:sz w:val="32"/>
          <w:szCs w:val="32"/>
        </w:rPr>
        <w:t xml:space="preserve">, </w:t>
      </w:r>
      <w:r>
        <w:rPr>
          <w:sz w:val="32"/>
          <w:szCs w:val="32"/>
          <w:lang w:val="en-US"/>
        </w:rPr>
        <w:t>PISA</w:t>
      </w:r>
      <w:r>
        <w:rPr>
          <w:sz w:val="32"/>
          <w:szCs w:val="32"/>
        </w:rPr>
        <w:t>.   Проблемой многих школ нашего района была и остается – нехватка педагогов-предметников.  Руководители школ по-разному ее решают – кто-то через внешнее или внутреннее совмещение, а в некоторых школах организовано дистанционное обучение. Но оно, к сожалению,  не всегда дает хорошие результаты.</w:t>
      </w:r>
    </w:p>
    <w:p w:rsidR="009E31DD" w:rsidRDefault="009E31DD" w:rsidP="009E31DD">
      <w:pPr>
        <w:pStyle w:val="c14c36c57"/>
        <w:spacing w:before="0" w:after="0" w:line="276" w:lineRule="auto"/>
        <w:ind w:firstLine="709"/>
        <w:jc w:val="both"/>
        <w:rPr>
          <w:rStyle w:val="c9"/>
        </w:rPr>
      </w:pPr>
      <w:r>
        <w:rPr>
          <w:rStyle w:val="c9"/>
          <w:sz w:val="32"/>
          <w:szCs w:val="32"/>
        </w:rPr>
        <w:t>Мониторинг включения в образовательный процесс детей – инвалидов и детей с ограниченными возможностями здоровья (далее с ОВЗ) показывает, что количество детей данной категории  в Богучанском районе ежегодно увеличивается.</w:t>
      </w:r>
    </w:p>
    <w:p w:rsidR="009E31DD" w:rsidRDefault="009E31DD" w:rsidP="009E31DD">
      <w:pPr>
        <w:pStyle w:val="c14c36c57"/>
        <w:spacing w:before="0" w:after="0" w:line="276" w:lineRule="auto"/>
        <w:ind w:firstLine="709"/>
        <w:jc w:val="center"/>
        <w:rPr>
          <w:rStyle w:val="c9"/>
          <w:sz w:val="32"/>
          <w:szCs w:val="32"/>
        </w:rPr>
      </w:pPr>
    </w:p>
    <w:p w:rsidR="009E31DD" w:rsidRDefault="009E31DD" w:rsidP="009E31DD">
      <w:pPr>
        <w:spacing w:line="276" w:lineRule="auto"/>
        <w:ind w:left="20" w:right="20" w:firstLine="720"/>
        <w:jc w:val="both"/>
        <w:rPr>
          <w:rFonts w:ascii="Times New Roman" w:hAnsi="Times New Roman" w:cs="Times New Roman"/>
        </w:rPr>
      </w:pPr>
      <w:r>
        <w:rPr>
          <w:rFonts w:ascii="Times New Roman" w:hAnsi="Times New Roman" w:cs="Times New Roman"/>
          <w:sz w:val="32"/>
          <w:szCs w:val="32"/>
        </w:rPr>
        <w:t>В  этом  учебном году  обучение организовано для 169 (2017/18 -168) детей с ОВЗ школьного возраста, из них  66 детей-инвалидов, нуждаются в создании специальных условий.</w:t>
      </w:r>
    </w:p>
    <w:p w:rsidR="009E31DD" w:rsidRDefault="009E31DD" w:rsidP="009E31DD">
      <w:pPr>
        <w:spacing w:line="276" w:lineRule="auto"/>
        <w:ind w:right="20" w:firstLine="708"/>
        <w:jc w:val="both"/>
        <w:rPr>
          <w:rFonts w:ascii="Times New Roman" w:hAnsi="Times New Roman" w:cs="Times New Roman"/>
          <w:sz w:val="32"/>
          <w:szCs w:val="32"/>
        </w:rPr>
      </w:pPr>
      <w:r>
        <w:rPr>
          <w:rFonts w:ascii="Times New Roman" w:hAnsi="Times New Roman" w:cs="Times New Roman"/>
          <w:sz w:val="32"/>
          <w:szCs w:val="32"/>
        </w:rPr>
        <w:t>Для обучения в общеобразовательных учреждениях разработаны и реализуются адаптированные основные общеобразовательные программы для следующих  категорий детей:</w:t>
      </w:r>
    </w:p>
    <w:p w:rsidR="009E31DD" w:rsidRDefault="009E31DD" w:rsidP="009E31DD">
      <w:pPr>
        <w:spacing w:line="276" w:lineRule="auto"/>
        <w:ind w:right="20" w:firstLine="708"/>
        <w:jc w:val="center"/>
        <w:rPr>
          <w:rFonts w:ascii="Times New Roman" w:hAnsi="Times New Roman" w:cs="Times New Roman"/>
          <w:sz w:val="32"/>
          <w:szCs w:val="32"/>
        </w:rPr>
      </w:pPr>
    </w:p>
    <w:p w:rsidR="009E31DD" w:rsidRDefault="009E31DD" w:rsidP="009E31DD">
      <w:pPr>
        <w:spacing w:line="276" w:lineRule="auto"/>
        <w:ind w:left="20" w:right="20" w:firstLine="720"/>
        <w:jc w:val="both"/>
        <w:rPr>
          <w:rFonts w:ascii="Times New Roman" w:hAnsi="Times New Roman" w:cs="Times New Roman"/>
          <w:color w:val="FF0000"/>
          <w:sz w:val="32"/>
          <w:szCs w:val="32"/>
        </w:rPr>
      </w:pPr>
    </w:p>
    <w:p w:rsidR="009E31DD" w:rsidRDefault="009E31DD" w:rsidP="009E31DD">
      <w:pPr>
        <w:spacing w:line="276" w:lineRule="auto"/>
        <w:ind w:left="23" w:right="23" w:firstLine="720"/>
        <w:jc w:val="both"/>
        <w:rPr>
          <w:rFonts w:ascii="Times New Roman" w:hAnsi="Times New Roman" w:cs="Times New Roman"/>
          <w:sz w:val="32"/>
          <w:szCs w:val="32"/>
        </w:rPr>
      </w:pPr>
      <w:r>
        <w:rPr>
          <w:rFonts w:ascii="Times New Roman" w:hAnsi="Times New Roman" w:cs="Times New Roman"/>
          <w:sz w:val="32"/>
          <w:szCs w:val="32"/>
        </w:rPr>
        <w:t>В 6 общеобразовательных учреждениях открыты   отдельные классы-комплекты для детей с нарушением интеллекта, в которых обучаются  - 96 учащихся. В школах созданы условия для обучения, в том числе организована доступная среда. Учебный план для таких классов позволяет иметь дополнительные часы для коррекции имеющихся дефектов, для оказания этим детям необходимой психолого-педагогической поддержки.</w:t>
      </w:r>
    </w:p>
    <w:p w:rsidR="009E31DD" w:rsidRDefault="009E31DD" w:rsidP="009E31DD">
      <w:pPr>
        <w:spacing w:line="276" w:lineRule="auto"/>
        <w:ind w:left="23" w:right="23" w:firstLine="720"/>
        <w:jc w:val="both"/>
        <w:rPr>
          <w:rFonts w:ascii="Times New Roman" w:hAnsi="Times New Roman" w:cs="Times New Roman"/>
          <w:sz w:val="32"/>
          <w:szCs w:val="32"/>
        </w:rPr>
      </w:pPr>
      <w:r>
        <w:rPr>
          <w:rFonts w:ascii="Times New Roman" w:hAnsi="Times New Roman" w:cs="Times New Roman"/>
          <w:sz w:val="32"/>
          <w:szCs w:val="32"/>
        </w:rPr>
        <w:t xml:space="preserve">Необходимо отметить, что  расширяются возможности инклюзивного образования, предполагающие создание в образовательных учреждениях особой, инклюзивной образовательной среды. В 2019/20 учебном году в общеобразовательных организациях района инклюзивно, то есть в </w:t>
      </w:r>
      <w:r>
        <w:rPr>
          <w:rFonts w:ascii="Times New Roman" w:hAnsi="Times New Roman" w:cs="Times New Roman"/>
          <w:sz w:val="32"/>
          <w:szCs w:val="32"/>
        </w:rPr>
        <w:lastRenderedPageBreak/>
        <w:t>классе вместе со своими здоровыми сверстниками, обучалось 109 обучающихся с ОВЗ.</w:t>
      </w:r>
    </w:p>
    <w:p w:rsidR="009E31DD" w:rsidRDefault="009E31DD" w:rsidP="009E31DD">
      <w:pPr>
        <w:spacing w:line="276" w:lineRule="auto"/>
        <w:ind w:left="23" w:right="23" w:firstLine="720"/>
        <w:jc w:val="both"/>
        <w:rPr>
          <w:rFonts w:ascii="Times New Roman" w:hAnsi="Times New Roman" w:cs="Times New Roman"/>
          <w:sz w:val="32"/>
          <w:szCs w:val="32"/>
        </w:rPr>
      </w:pPr>
      <w:r>
        <w:rPr>
          <w:rFonts w:ascii="Times New Roman" w:hAnsi="Times New Roman" w:cs="Times New Roman"/>
          <w:sz w:val="32"/>
          <w:szCs w:val="32"/>
        </w:rPr>
        <w:t xml:space="preserve">По адаптированной основной  общеобразовательной  программе для обучающихся с нарушением интеллекта, завершили образование </w:t>
      </w:r>
      <w:r>
        <w:rPr>
          <w:rFonts w:ascii="Times New Roman" w:hAnsi="Times New Roman" w:cs="Times New Roman"/>
          <w:b/>
          <w:color w:val="auto"/>
          <w:sz w:val="32"/>
          <w:szCs w:val="32"/>
        </w:rPr>
        <w:t>9</w:t>
      </w:r>
      <w:r>
        <w:rPr>
          <w:rFonts w:ascii="Times New Roman" w:hAnsi="Times New Roman" w:cs="Times New Roman"/>
          <w:color w:val="auto"/>
          <w:sz w:val="32"/>
          <w:szCs w:val="32"/>
        </w:rPr>
        <w:t xml:space="preserve"> в</w:t>
      </w:r>
      <w:r>
        <w:rPr>
          <w:rFonts w:ascii="Times New Roman" w:hAnsi="Times New Roman" w:cs="Times New Roman"/>
          <w:sz w:val="32"/>
          <w:szCs w:val="32"/>
        </w:rPr>
        <w:t>ыпускников, получивших  свидетельства об обучении.</w:t>
      </w:r>
    </w:p>
    <w:p w:rsidR="009E31DD" w:rsidRDefault="009E31DD" w:rsidP="009E31DD">
      <w:pPr>
        <w:spacing w:line="276" w:lineRule="auto"/>
        <w:ind w:left="40" w:right="40" w:firstLine="720"/>
        <w:jc w:val="both"/>
        <w:rPr>
          <w:rFonts w:ascii="Times New Roman" w:hAnsi="Times New Roman" w:cs="Times New Roman"/>
          <w:sz w:val="32"/>
          <w:szCs w:val="32"/>
        </w:rPr>
      </w:pPr>
      <w:r>
        <w:rPr>
          <w:rFonts w:ascii="Times New Roman" w:hAnsi="Times New Roman" w:cs="Times New Roman"/>
          <w:sz w:val="32"/>
          <w:szCs w:val="32"/>
        </w:rPr>
        <w:t xml:space="preserve">100 % детей, ранее относящихся к категории необучаемых детей- инвалидов, включены в образовательный процесс. </w:t>
      </w:r>
    </w:p>
    <w:p w:rsidR="009E31DD" w:rsidRDefault="009E31DD" w:rsidP="009E31DD">
      <w:pPr>
        <w:spacing w:line="276" w:lineRule="auto"/>
        <w:ind w:left="20" w:right="40" w:firstLine="720"/>
        <w:jc w:val="both"/>
        <w:rPr>
          <w:sz w:val="32"/>
          <w:szCs w:val="32"/>
        </w:rPr>
      </w:pPr>
      <w:r>
        <w:rPr>
          <w:rFonts w:ascii="Times New Roman" w:hAnsi="Times New Roman" w:cs="Times New Roman"/>
          <w:sz w:val="32"/>
          <w:szCs w:val="32"/>
        </w:rPr>
        <w:t>Психолого-медико-педагогическое сопровождение детей с ОВЗ в общеобразовательных организациях осуществляется  педагогическими работниками, владеющими компетенциями в области коррекционной педагогики. Несмотря на рост численности специалистов сопровождения, следует отметить их недостаточность в образовательных организациях. И на эту проблему во всех образовательных организациях нашего района я тоже хотела бы обратить внимание. Руководителям необходимо запланировать обучение узких специалистов в каждом ОУ, так как я сказала уже выше – количество особых детей в нашем районе растет с каждым годом.</w:t>
      </w:r>
    </w:p>
    <w:p w:rsidR="009E31DD" w:rsidRDefault="009E31DD" w:rsidP="009E31DD">
      <w:pPr>
        <w:spacing w:line="276" w:lineRule="auto"/>
        <w:ind w:left="20" w:right="40" w:firstLine="720"/>
        <w:jc w:val="both"/>
        <w:rPr>
          <w:sz w:val="32"/>
          <w:szCs w:val="32"/>
        </w:rPr>
      </w:pPr>
    </w:p>
    <w:p w:rsidR="009E31DD" w:rsidRDefault="009E31DD" w:rsidP="009E31DD">
      <w:pPr>
        <w:pStyle w:val="msolistparagraph0"/>
        <w:spacing w:after="0" w:line="276" w:lineRule="auto"/>
        <w:ind w:firstLine="708"/>
        <w:contextualSpacing/>
        <w:jc w:val="center"/>
        <w:rPr>
          <w:sz w:val="32"/>
          <w:szCs w:val="32"/>
        </w:rPr>
      </w:pPr>
    </w:p>
    <w:p w:rsidR="009E31DD" w:rsidRDefault="009E31DD" w:rsidP="009E31DD">
      <w:pPr>
        <w:pStyle w:val="msolistparagraph0"/>
        <w:spacing w:after="0" w:line="276" w:lineRule="auto"/>
        <w:ind w:firstLine="708"/>
        <w:contextualSpacing/>
        <w:jc w:val="both"/>
        <w:rPr>
          <w:sz w:val="32"/>
          <w:szCs w:val="32"/>
        </w:rPr>
      </w:pPr>
      <w:r>
        <w:rPr>
          <w:sz w:val="32"/>
          <w:szCs w:val="32"/>
        </w:rPr>
        <w:t>Муниципальная     система     дошкольного        образования,   Богучанского    района    включает 30 дошкольных учреждений. Общее количество детей, проживающих на территории Богучанского района в возрасте от 0 до 7 лет, составляет 3667 человек.  Посещает ДОУ 2229 воспитанника.</w:t>
      </w:r>
    </w:p>
    <w:p w:rsidR="009E31DD" w:rsidRDefault="009E31DD" w:rsidP="009E31DD">
      <w:pPr>
        <w:spacing w:line="276" w:lineRule="auto"/>
        <w:ind w:firstLine="708"/>
        <w:jc w:val="both"/>
        <w:rPr>
          <w:rFonts w:ascii="Times New Roman" w:hAnsi="Times New Roman" w:cs="Times New Roman"/>
          <w:sz w:val="32"/>
          <w:szCs w:val="32"/>
        </w:rPr>
      </w:pPr>
      <w:r>
        <w:rPr>
          <w:rFonts w:ascii="Times New Roman" w:hAnsi="Times New Roman" w:cs="Times New Roman"/>
          <w:sz w:val="32"/>
          <w:szCs w:val="32"/>
        </w:rPr>
        <w:t>В сфере дошкольного образования приоритетным направлением деятельности остается обеспечение доступности дошкольного образования.</w:t>
      </w:r>
    </w:p>
    <w:p w:rsidR="009E31DD" w:rsidRDefault="009E31DD" w:rsidP="009E31DD">
      <w:pPr>
        <w:spacing w:line="276" w:lineRule="auto"/>
        <w:ind w:firstLine="708"/>
        <w:jc w:val="both"/>
        <w:rPr>
          <w:sz w:val="32"/>
          <w:szCs w:val="32"/>
        </w:rPr>
      </w:pPr>
      <w:r>
        <w:rPr>
          <w:rFonts w:ascii="Times New Roman" w:hAnsi="Times New Roman" w:cs="Times New Roman"/>
          <w:sz w:val="32"/>
          <w:szCs w:val="32"/>
        </w:rPr>
        <w:t xml:space="preserve">Ежегодно проблемой остается средняя посещаемость детей в ДОУ района, которая составляет не более 60 %. В течение года организована работа, направленная на сокращение дето - дней по заболеваемости. Позитивной динамики удается достичь за счет: </w:t>
      </w:r>
    </w:p>
    <w:p w:rsidR="009E31DD" w:rsidRDefault="009E31DD" w:rsidP="009E31DD">
      <w:pPr>
        <w:spacing w:line="276" w:lineRule="auto"/>
        <w:ind w:left="360" w:hanging="360"/>
        <w:jc w:val="both"/>
        <w:rPr>
          <w:rFonts w:ascii="Times New Roman" w:hAnsi="Times New Roman" w:cs="Times New Roman"/>
          <w:sz w:val="32"/>
          <w:szCs w:val="32"/>
        </w:rPr>
      </w:pPr>
      <w:r>
        <w:rPr>
          <w:rFonts w:ascii="Times New Roman" w:hAnsi="Times New Roman" w:cs="Times New Roman"/>
          <w:sz w:val="32"/>
          <w:szCs w:val="32"/>
        </w:rPr>
        <w:t xml:space="preserve">-  планомерной работы по созданию условий для здорового образа </w:t>
      </w:r>
      <w:r>
        <w:rPr>
          <w:rFonts w:ascii="Times New Roman" w:hAnsi="Times New Roman" w:cs="Times New Roman"/>
          <w:sz w:val="32"/>
          <w:szCs w:val="32"/>
        </w:rPr>
        <w:lastRenderedPageBreak/>
        <w:t>жизни ребенка в ДОУ;</w:t>
      </w:r>
    </w:p>
    <w:p w:rsidR="009E31DD" w:rsidRDefault="009E31DD" w:rsidP="009E31DD">
      <w:pPr>
        <w:spacing w:line="276" w:lineRule="auto"/>
        <w:ind w:left="360" w:hanging="360"/>
        <w:jc w:val="both"/>
        <w:rPr>
          <w:rFonts w:ascii="Times New Roman" w:hAnsi="Times New Roman" w:cs="Times New Roman"/>
          <w:sz w:val="32"/>
          <w:szCs w:val="32"/>
        </w:rPr>
      </w:pPr>
      <w:r>
        <w:rPr>
          <w:rFonts w:ascii="Times New Roman" w:hAnsi="Times New Roman" w:cs="Times New Roman"/>
          <w:sz w:val="32"/>
          <w:szCs w:val="32"/>
        </w:rPr>
        <w:t>-  системы контроля над здоровьем детей  старшей медицинской сестры, сотрудников детского сада;</w:t>
      </w:r>
    </w:p>
    <w:p w:rsidR="009E31DD" w:rsidRDefault="009E31DD" w:rsidP="009E31DD">
      <w:pPr>
        <w:spacing w:line="276" w:lineRule="auto"/>
        <w:ind w:left="360" w:hanging="360"/>
        <w:jc w:val="both"/>
        <w:rPr>
          <w:rFonts w:ascii="Times New Roman" w:hAnsi="Times New Roman" w:cs="Times New Roman"/>
          <w:sz w:val="32"/>
          <w:szCs w:val="32"/>
        </w:rPr>
      </w:pPr>
      <w:r>
        <w:rPr>
          <w:rFonts w:ascii="Times New Roman" w:hAnsi="Times New Roman" w:cs="Times New Roman"/>
          <w:sz w:val="32"/>
          <w:szCs w:val="32"/>
        </w:rPr>
        <w:t>-  организация работы с родителями.</w:t>
      </w:r>
    </w:p>
    <w:p w:rsidR="009E31DD" w:rsidRDefault="009E31DD" w:rsidP="009E31DD">
      <w:pPr>
        <w:pStyle w:val="a3"/>
        <w:spacing w:line="276" w:lineRule="auto"/>
        <w:jc w:val="both"/>
        <w:rPr>
          <w:sz w:val="32"/>
          <w:szCs w:val="32"/>
        </w:rPr>
      </w:pPr>
      <w:r>
        <w:rPr>
          <w:sz w:val="32"/>
          <w:szCs w:val="32"/>
        </w:rPr>
        <w:t>Проблемой остаются пропуски по «прочим» причинам.</w:t>
      </w:r>
    </w:p>
    <w:p w:rsidR="009E31DD" w:rsidRDefault="009E31DD" w:rsidP="009E31DD">
      <w:pPr>
        <w:spacing w:line="276" w:lineRule="auto"/>
        <w:ind w:firstLine="708"/>
        <w:jc w:val="both"/>
        <w:rPr>
          <w:rFonts w:ascii="Times New Roman" w:hAnsi="Times New Roman" w:cs="Times New Roman"/>
          <w:sz w:val="32"/>
          <w:szCs w:val="32"/>
        </w:rPr>
      </w:pPr>
      <w:r>
        <w:rPr>
          <w:rFonts w:ascii="Times New Roman" w:hAnsi="Times New Roman" w:cs="Times New Roman"/>
          <w:sz w:val="32"/>
          <w:szCs w:val="32"/>
        </w:rPr>
        <w:t xml:space="preserve"> В 2021  г в п. Таежный планируется сдача  одного нового детского сада.  При вводе детского сада в эксплуатацию будет разрешен вопрос о  снятии очередности детей с 3 до 7 лет.</w:t>
      </w:r>
    </w:p>
    <w:p w:rsidR="009E31DD" w:rsidRDefault="009E31DD" w:rsidP="009E31DD">
      <w:pPr>
        <w:pStyle w:val="a3"/>
        <w:spacing w:line="276" w:lineRule="auto"/>
        <w:ind w:firstLine="426"/>
        <w:jc w:val="both"/>
        <w:rPr>
          <w:sz w:val="32"/>
          <w:szCs w:val="32"/>
        </w:rPr>
      </w:pPr>
      <w:r>
        <w:rPr>
          <w:sz w:val="32"/>
          <w:szCs w:val="32"/>
        </w:rPr>
        <w:t>Необходимо повышать процент посещаемости за счет новых, эффективных  форм работы с родителями и детьми, презентации педагогической деятельности и результативности работы. Эту задачу я ставлю перед руководителями дошкольных образовательных учреждений.</w:t>
      </w:r>
    </w:p>
    <w:p w:rsidR="009E31DD" w:rsidRDefault="009E31DD" w:rsidP="009E31DD">
      <w:pPr>
        <w:pStyle w:val="31"/>
        <w:shd w:val="clear" w:color="auto" w:fill="auto"/>
        <w:spacing w:line="276" w:lineRule="auto"/>
        <w:ind w:left="20" w:right="20" w:firstLine="820"/>
        <w:rPr>
          <w:sz w:val="32"/>
          <w:szCs w:val="32"/>
        </w:rPr>
      </w:pPr>
      <w:r>
        <w:rPr>
          <w:sz w:val="32"/>
          <w:szCs w:val="32"/>
        </w:rPr>
        <w:t>С введением федеральных государственных образовательных стандартов в дошкольном образовании, дошкольное образование стало первым уровнем общего образования. И нам необходимо менять отношение родителей к этому образованию.</w:t>
      </w:r>
    </w:p>
    <w:p w:rsidR="009E31DD" w:rsidRDefault="009E31DD" w:rsidP="009E31DD">
      <w:pPr>
        <w:pStyle w:val="31"/>
        <w:shd w:val="clear" w:color="auto" w:fill="auto"/>
        <w:spacing w:line="276" w:lineRule="auto"/>
        <w:ind w:left="20" w:right="20" w:firstLine="700"/>
        <w:jc w:val="center"/>
        <w:rPr>
          <w:sz w:val="32"/>
          <w:szCs w:val="32"/>
        </w:rPr>
      </w:pPr>
    </w:p>
    <w:p w:rsidR="009E31DD" w:rsidRDefault="009E31DD" w:rsidP="009E31DD">
      <w:pPr>
        <w:pStyle w:val="31"/>
        <w:shd w:val="clear" w:color="auto" w:fill="auto"/>
        <w:spacing w:line="276" w:lineRule="auto"/>
        <w:ind w:left="20" w:right="20" w:firstLine="700"/>
        <w:rPr>
          <w:sz w:val="32"/>
          <w:szCs w:val="32"/>
        </w:rPr>
      </w:pPr>
      <w:r>
        <w:rPr>
          <w:sz w:val="32"/>
          <w:szCs w:val="32"/>
        </w:rPr>
        <w:t xml:space="preserve">С этой целью в наших образовательных учреждениях реализуется проект </w:t>
      </w:r>
      <w:r>
        <w:rPr>
          <w:b/>
          <w:sz w:val="32"/>
          <w:szCs w:val="32"/>
          <w:u w:val="single"/>
        </w:rPr>
        <w:t>«Поддержка семей, имеющих детей».</w:t>
      </w:r>
      <w:r>
        <w:rPr>
          <w:sz w:val="32"/>
          <w:szCs w:val="32"/>
        </w:rPr>
        <w:t xml:space="preserve"> В рамках данного проекта созданы условия для раннего развития детей до трех лет, реализуется программа психолого-педагогической, методической и консультативной помощи родителям детей, получающих дошкольное образование в семье за счет повышения доступности психолого-педагогической, методической и консультативной помощи родителям (законным представителям) детей дошкольного возраста, а также реализуются проекты и программы, направленные на формирование и развитие родительских компетенций, реализуемых образовательными организациями.</w:t>
      </w:r>
    </w:p>
    <w:p w:rsidR="009E31DD" w:rsidRDefault="009E31DD" w:rsidP="009E31DD">
      <w:pPr>
        <w:pStyle w:val="31"/>
        <w:shd w:val="clear" w:color="auto" w:fill="auto"/>
        <w:spacing w:line="276" w:lineRule="auto"/>
        <w:ind w:left="20" w:right="20" w:firstLine="700"/>
        <w:rPr>
          <w:sz w:val="32"/>
          <w:szCs w:val="32"/>
        </w:rPr>
      </w:pPr>
      <w:r>
        <w:rPr>
          <w:sz w:val="32"/>
          <w:szCs w:val="32"/>
        </w:rPr>
        <w:t xml:space="preserve">У нас уже есть положительный опыт реализации данного </w:t>
      </w:r>
      <w:r>
        <w:rPr>
          <w:sz w:val="32"/>
          <w:szCs w:val="32"/>
        </w:rPr>
        <w:lastRenderedPageBreak/>
        <w:t>направления. В системе образования района созданы и успешно работают   22 консультационных пункта, в которых оказывалась помощь родителям детей  до 3 лет, не посещающим ДОУ.</w:t>
      </w:r>
    </w:p>
    <w:p w:rsidR="009E31DD" w:rsidRDefault="009E31DD" w:rsidP="009E31DD">
      <w:pPr>
        <w:pStyle w:val="31"/>
        <w:shd w:val="clear" w:color="auto" w:fill="auto"/>
        <w:spacing w:line="276" w:lineRule="auto"/>
        <w:ind w:left="20" w:right="20" w:firstLine="700"/>
        <w:rPr>
          <w:sz w:val="32"/>
          <w:szCs w:val="32"/>
        </w:rPr>
      </w:pPr>
    </w:p>
    <w:p w:rsidR="009E31DD" w:rsidRDefault="009E31DD" w:rsidP="009E31DD">
      <w:pPr>
        <w:pStyle w:val="31"/>
        <w:shd w:val="clear" w:color="auto" w:fill="auto"/>
        <w:spacing w:line="276" w:lineRule="auto"/>
        <w:ind w:left="20" w:right="20" w:firstLine="700"/>
        <w:rPr>
          <w:sz w:val="32"/>
          <w:szCs w:val="32"/>
        </w:rPr>
      </w:pPr>
    </w:p>
    <w:p w:rsidR="009E31DD" w:rsidRDefault="009E31DD" w:rsidP="009E31DD">
      <w:pPr>
        <w:pStyle w:val="31"/>
        <w:shd w:val="clear" w:color="auto" w:fill="auto"/>
        <w:spacing w:line="276" w:lineRule="auto"/>
        <w:ind w:left="20" w:right="20" w:firstLine="700"/>
        <w:rPr>
          <w:sz w:val="32"/>
          <w:szCs w:val="32"/>
        </w:rPr>
      </w:pPr>
      <w:r>
        <w:rPr>
          <w:sz w:val="32"/>
          <w:szCs w:val="32"/>
        </w:rPr>
        <w:t xml:space="preserve">При реализации проекта </w:t>
      </w:r>
      <w:r>
        <w:rPr>
          <w:b/>
          <w:sz w:val="32"/>
          <w:szCs w:val="32"/>
          <w:u w:val="single"/>
        </w:rPr>
        <w:t>«Современная школа»</w:t>
      </w:r>
      <w:r>
        <w:rPr>
          <w:sz w:val="32"/>
          <w:szCs w:val="32"/>
        </w:rPr>
        <w:t xml:space="preserve"> необходимо, в первую очередь, решать проблемы материально-технического оснащения образовательных организаций, соблюдения требований органов Роспотребнадзора.</w:t>
      </w:r>
    </w:p>
    <w:p w:rsidR="009E31DD" w:rsidRDefault="009E31DD" w:rsidP="009E31DD">
      <w:pPr>
        <w:pStyle w:val="3"/>
        <w:spacing w:after="0" w:line="276" w:lineRule="auto"/>
        <w:ind w:left="0" w:firstLine="708"/>
        <w:jc w:val="both"/>
        <w:rPr>
          <w:sz w:val="32"/>
          <w:szCs w:val="32"/>
        </w:rPr>
      </w:pPr>
      <w:r>
        <w:rPr>
          <w:sz w:val="32"/>
          <w:szCs w:val="32"/>
        </w:rPr>
        <w:t xml:space="preserve">Для обеспечения стабильного  функционирования системы образования в Богучанском районе  в 2019-2020 учебном году направлено краевых субвенций  в объёме  более 458,6 млн. рублей. </w:t>
      </w:r>
    </w:p>
    <w:p w:rsidR="009E31DD" w:rsidRDefault="009E31DD" w:rsidP="009E31DD">
      <w:pPr>
        <w:pStyle w:val="3"/>
        <w:spacing w:after="0" w:line="276" w:lineRule="auto"/>
        <w:ind w:left="0" w:firstLine="708"/>
        <w:jc w:val="center"/>
        <w:rPr>
          <w:sz w:val="32"/>
          <w:szCs w:val="32"/>
        </w:rPr>
      </w:pPr>
    </w:p>
    <w:p w:rsidR="009E31DD" w:rsidRDefault="009E31DD" w:rsidP="009E31DD">
      <w:pPr>
        <w:tabs>
          <w:tab w:val="left" w:pos="2800"/>
        </w:tabs>
        <w:spacing w:line="276" w:lineRule="auto"/>
        <w:jc w:val="both"/>
        <w:rPr>
          <w:rFonts w:ascii="Times New Roman" w:hAnsi="Times New Roman" w:cs="Times New Roman"/>
          <w:sz w:val="32"/>
          <w:szCs w:val="32"/>
        </w:rPr>
      </w:pPr>
      <w:r>
        <w:rPr>
          <w:rFonts w:ascii="Times New Roman" w:hAnsi="Times New Roman" w:cs="Times New Roman"/>
          <w:bCs/>
          <w:iCs/>
          <w:sz w:val="32"/>
          <w:szCs w:val="32"/>
        </w:rPr>
        <w:t xml:space="preserve">           На устранение предписаний надзорных органов к зданиям и сооружениям общеобразовательных организаций в 2020 году выделено краевым бюджетом  на общую сумму 5730,0 тыс. рублей </w:t>
      </w:r>
      <w:r>
        <w:rPr>
          <w:rFonts w:ascii="Times New Roman" w:hAnsi="Times New Roman" w:cs="Times New Roman"/>
          <w:sz w:val="32"/>
          <w:szCs w:val="32"/>
        </w:rPr>
        <w:t xml:space="preserve">плюс софинансирование из районного бюджета 573,0 тыс. рублей. Общая сумма составила </w:t>
      </w:r>
      <w:r>
        <w:rPr>
          <w:rFonts w:ascii="Times New Roman" w:hAnsi="Times New Roman" w:cs="Times New Roman"/>
          <w:b/>
          <w:sz w:val="32"/>
          <w:szCs w:val="32"/>
        </w:rPr>
        <w:t>6303,0</w:t>
      </w:r>
      <w:r>
        <w:rPr>
          <w:rFonts w:ascii="Times New Roman" w:hAnsi="Times New Roman" w:cs="Times New Roman"/>
          <w:sz w:val="32"/>
          <w:szCs w:val="32"/>
        </w:rPr>
        <w:t xml:space="preserve"> тыс. рублей.  Деньги распределены    5-ти учреждениям следующим образом. </w:t>
      </w:r>
    </w:p>
    <w:p w:rsidR="009E31DD" w:rsidRDefault="009E31DD" w:rsidP="009E31DD">
      <w:pPr>
        <w:spacing w:line="276" w:lineRule="auto"/>
        <w:jc w:val="both"/>
        <w:outlineLvl w:val="0"/>
        <w:rPr>
          <w:rFonts w:ascii="Times New Roman" w:hAnsi="Times New Roman" w:cs="Times New Roman"/>
          <w:sz w:val="32"/>
          <w:szCs w:val="32"/>
        </w:rPr>
      </w:pPr>
      <w:r>
        <w:rPr>
          <w:rFonts w:ascii="Times New Roman" w:hAnsi="Times New Roman" w:cs="Times New Roman"/>
          <w:sz w:val="32"/>
          <w:szCs w:val="32"/>
        </w:rPr>
        <w:t xml:space="preserve">                 Дополнительно на подготовку школ к новому 2020-2021 учебному году   из  бюджетов учреждений  в 2020 году израсходовано </w:t>
      </w:r>
      <w:r>
        <w:rPr>
          <w:rFonts w:ascii="Times New Roman" w:hAnsi="Times New Roman" w:cs="Times New Roman"/>
          <w:b/>
          <w:sz w:val="32"/>
          <w:szCs w:val="32"/>
        </w:rPr>
        <w:t>3620,0</w:t>
      </w:r>
      <w:r>
        <w:rPr>
          <w:rFonts w:ascii="Times New Roman" w:hAnsi="Times New Roman" w:cs="Times New Roman"/>
          <w:sz w:val="32"/>
          <w:szCs w:val="32"/>
        </w:rPr>
        <w:t xml:space="preserve"> тыс. рублей. </w:t>
      </w:r>
    </w:p>
    <w:p w:rsidR="009E31DD" w:rsidRDefault="009E31DD" w:rsidP="009E31DD">
      <w:pPr>
        <w:spacing w:line="276" w:lineRule="auto"/>
        <w:jc w:val="center"/>
        <w:outlineLvl w:val="0"/>
        <w:rPr>
          <w:rFonts w:ascii="Times New Roman" w:hAnsi="Times New Roman" w:cs="Times New Roman"/>
          <w:sz w:val="32"/>
          <w:szCs w:val="32"/>
        </w:rPr>
      </w:pPr>
    </w:p>
    <w:p w:rsidR="009E31DD" w:rsidRDefault="009E31DD" w:rsidP="009E31DD">
      <w:pPr>
        <w:spacing w:line="276" w:lineRule="auto"/>
        <w:ind w:firstLine="708"/>
        <w:jc w:val="both"/>
        <w:outlineLvl w:val="0"/>
        <w:rPr>
          <w:rFonts w:ascii="Times New Roman" w:hAnsi="Times New Roman" w:cs="Times New Roman"/>
          <w:sz w:val="32"/>
          <w:szCs w:val="32"/>
        </w:rPr>
      </w:pPr>
      <w:r>
        <w:rPr>
          <w:rFonts w:ascii="Times New Roman" w:hAnsi="Times New Roman" w:cs="Times New Roman"/>
          <w:sz w:val="32"/>
          <w:szCs w:val="32"/>
        </w:rPr>
        <w:t xml:space="preserve">   По программе энергосбережения устанавливаются узлы учета тепловой энергии в 2–х школах  (МКОУ Хребтовская школа и МКОУ Невонская школа) на сумму </w:t>
      </w:r>
      <w:r>
        <w:rPr>
          <w:rFonts w:ascii="Times New Roman" w:hAnsi="Times New Roman" w:cs="Times New Roman"/>
          <w:b/>
          <w:sz w:val="32"/>
          <w:szCs w:val="32"/>
        </w:rPr>
        <w:t>3300,0</w:t>
      </w:r>
      <w:r>
        <w:rPr>
          <w:rFonts w:ascii="Times New Roman" w:hAnsi="Times New Roman" w:cs="Times New Roman"/>
          <w:sz w:val="32"/>
          <w:szCs w:val="32"/>
        </w:rPr>
        <w:t xml:space="preserve"> тыс. рублей.</w:t>
      </w:r>
    </w:p>
    <w:p w:rsidR="009E31DD" w:rsidRDefault="009E31DD" w:rsidP="009E31DD">
      <w:pPr>
        <w:pStyle w:val="31"/>
        <w:shd w:val="clear" w:color="auto" w:fill="auto"/>
        <w:tabs>
          <w:tab w:val="left" w:pos="222"/>
        </w:tabs>
        <w:spacing w:line="276" w:lineRule="auto"/>
        <w:ind w:left="20" w:right="20"/>
        <w:jc w:val="center"/>
        <w:rPr>
          <w:sz w:val="32"/>
          <w:szCs w:val="32"/>
        </w:rPr>
      </w:pPr>
    </w:p>
    <w:p w:rsidR="009E31DD" w:rsidRDefault="009E31DD" w:rsidP="009E31DD">
      <w:pPr>
        <w:pStyle w:val="31"/>
        <w:shd w:val="clear" w:color="auto" w:fill="auto"/>
        <w:tabs>
          <w:tab w:val="left" w:pos="222"/>
        </w:tabs>
        <w:spacing w:line="276" w:lineRule="auto"/>
        <w:ind w:left="20" w:right="20"/>
        <w:rPr>
          <w:sz w:val="32"/>
          <w:szCs w:val="32"/>
        </w:rPr>
      </w:pPr>
      <w:r>
        <w:rPr>
          <w:sz w:val="32"/>
          <w:szCs w:val="32"/>
        </w:rPr>
        <w:t xml:space="preserve">В рамках проекта «Современная школа» в Богучанском районе, как и во всем Красноярском крае,  реализуется мероприятие по обновлению материально-технической базы для реализации основных и дополнительных общеобразовательных программ по следующим предметам: информатика, ОБЖ и технология, получившее название «Точки роста». Всего в Красноярском крае будут открыты  «Точки роста» на базе 42 школ, в том числе в этом </w:t>
      </w:r>
      <w:r>
        <w:rPr>
          <w:sz w:val="32"/>
          <w:szCs w:val="32"/>
        </w:rPr>
        <w:lastRenderedPageBreak/>
        <w:t>году на базе двух школ Богучанского района: МКОУ Богучанской школы № 1 им. К.И.Безруких и МКОУ Таежнинской школы № 7. Задачами центров образования цифрового и гуманитарного профилей "Точка роста" являются охват своей деятельностью на обновленной материально-технической базе не менее 100% обучающихся образовательной организации, осваивающих основную общеобразовательную программу по предметным областям "Технология", "Математика и информатика", "Физическая культура и основы безопасности жизнедеятельности", а также обеспечение не менее 70% охвата от общего контингента обучающихся в образовательной организации дополнительными общеобразовательными программами цифрового, естественно-научного, технического и гуманитарного профилей во внеурочное время, в том числе с использованием дистанционных форм обучения и сетевого партнерства.</w:t>
      </w:r>
    </w:p>
    <w:p w:rsidR="009E31DD" w:rsidRDefault="009E31DD" w:rsidP="009E31DD">
      <w:pPr>
        <w:spacing w:line="276" w:lineRule="auto"/>
        <w:ind w:firstLine="709"/>
        <w:jc w:val="both"/>
        <w:rPr>
          <w:rFonts w:ascii="Times New Roman" w:hAnsi="Times New Roman" w:cs="Times New Roman"/>
          <w:sz w:val="32"/>
          <w:szCs w:val="32"/>
        </w:rPr>
      </w:pPr>
      <w:r>
        <w:rPr>
          <w:rFonts w:ascii="Times New Roman" w:hAnsi="Times New Roman" w:cs="Times New Roman"/>
          <w:sz w:val="32"/>
          <w:szCs w:val="32"/>
        </w:rPr>
        <w:t>Открытие данных центров - это уникальная возможность формирования для детей, проживающих в сельской местности, социальной культуры, проектной деятельности, направленной не только на расширение познавательных интересов школьников, но и на стимулирование активности, инициативы и исследовательской деятельности обучающихся.</w:t>
      </w:r>
    </w:p>
    <w:p w:rsidR="009E31DD" w:rsidRDefault="009E31DD" w:rsidP="009E31DD">
      <w:pPr>
        <w:spacing w:line="276"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В целях обеспечение реализации данного мероприятия между министерством образования Красноярского края и Администрацией Богучанского района заключено соглашение на предоставление средств из федерального бюджета 1334,45 тыс. рублей и краевого бюджета на сумму 1418,9 тысяч рублей из расчета на одну общеобразовательную  организацию. Также предусмотрено софинансирование  данного мероприятия  из бюджета муниципалитета  в сумме 28,4 тыс. рублей на каждую образовательную организацию. Часть финансовых средств будет направлена на приобретение мебели и оборудования, часть направлена на реконструкцию помещений общеобразовательных организаций, в которых будут расположены «Точки роста», в соответствии с требованиями типового дизайн-проекта и </w:t>
      </w:r>
      <w:r>
        <w:rPr>
          <w:rFonts w:ascii="Times New Roman" w:hAnsi="Times New Roman" w:cs="Times New Roman"/>
          <w:sz w:val="32"/>
          <w:szCs w:val="32"/>
        </w:rPr>
        <w:lastRenderedPageBreak/>
        <w:t xml:space="preserve">зонирования, по предметным областям. Общая сумма финансирования на реализацию данного мероприятия по всем видам бюджета  составила </w:t>
      </w:r>
      <w:r>
        <w:rPr>
          <w:rFonts w:ascii="Times New Roman" w:hAnsi="Times New Roman" w:cs="Times New Roman"/>
          <w:b/>
          <w:sz w:val="32"/>
          <w:szCs w:val="32"/>
        </w:rPr>
        <w:t>4657,8</w:t>
      </w:r>
      <w:r>
        <w:rPr>
          <w:rFonts w:ascii="Times New Roman" w:hAnsi="Times New Roman" w:cs="Times New Roman"/>
          <w:sz w:val="32"/>
          <w:szCs w:val="32"/>
        </w:rPr>
        <w:t xml:space="preserve"> тыс. рублей.</w:t>
      </w:r>
    </w:p>
    <w:p w:rsidR="009E31DD" w:rsidRDefault="009E31DD" w:rsidP="009E31DD">
      <w:pPr>
        <w:spacing w:line="276" w:lineRule="auto"/>
        <w:ind w:firstLine="709"/>
        <w:jc w:val="both"/>
        <w:rPr>
          <w:rFonts w:ascii="Times New Roman" w:hAnsi="Times New Roman" w:cs="Times New Roman"/>
          <w:sz w:val="32"/>
          <w:szCs w:val="32"/>
        </w:rPr>
      </w:pPr>
      <w:r>
        <w:rPr>
          <w:rFonts w:ascii="Times New Roman" w:hAnsi="Times New Roman" w:cs="Times New Roman"/>
          <w:sz w:val="32"/>
          <w:szCs w:val="32"/>
        </w:rPr>
        <w:t>Единый день открытия «Точек роста» в образовательных организациях на территории края запланирован на 1 сентября 2020 года</w:t>
      </w:r>
    </w:p>
    <w:p w:rsidR="009E31DD" w:rsidRDefault="009E31DD" w:rsidP="009E31DD">
      <w:pPr>
        <w:pStyle w:val="31"/>
        <w:shd w:val="clear" w:color="auto" w:fill="auto"/>
        <w:tabs>
          <w:tab w:val="left" w:pos="1393"/>
        </w:tabs>
        <w:spacing w:line="276" w:lineRule="auto"/>
        <w:ind w:left="720" w:right="320"/>
        <w:rPr>
          <w:b/>
          <w:sz w:val="32"/>
          <w:szCs w:val="32"/>
          <w:u w:val="single"/>
        </w:rPr>
      </w:pPr>
      <w:r>
        <w:rPr>
          <w:sz w:val="32"/>
          <w:szCs w:val="32"/>
        </w:rPr>
        <w:t xml:space="preserve">В образовании  Богучанского района реализуются пятый проект </w:t>
      </w:r>
      <w:r>
        <w:rPr>
          <w:b/>
          <w:sz w:val="32"/>
          <w:szCs w:val="32"/>
          <w:u w:val="single"/>
        </w:rPr>
        <w:t>«Успех каждого ребенка».</w:t>
      </w:r>
    </w:p>
    <w:p w:rsidR="009E31DD" w:rsidRDefault="009E31DD" w:rsidP="009E31DD">
      <w:pPr>
        <w:pStyle w:val="31"/>
        <w:shd w:val="clear" w:color="auto" w:fill="auto"/>
        <w:tabs>
          <w:tab w:val="left" w:leader="underscore" w:pos="6505"/>
          <w:tab w:val="left" w:leader="underscore" w:pos="9394"/>
        </w:tabs>
        <w:spacing w:line="276" w:lineRule="auto"/>
        <w:ind w:left="20" w:right="320" w:firstLine="700"/>
        <w:rPr>
          <w:sz w:val="32"/>
          <w:szCs w:val="32"/>
        </w:rPr>
      </w:pPr>
      <w:r>
        <w:rPr>
          <w:sz w:val="32"/>
          <w:szCs w:val="32"/>
        </w:rPr>
        <w:t xml:space="preserve">Его задача - формирование эффективной системы выявления, поддержки и развития способностей и талантов у детей и молодежи, направленной на самоопределение и профессиональную ориентацию обучающихся. </w:t>
      </w:r>
    </w:p>
    <w:p w:rsidR="009E31DD" w:rsidRDefault="009E31DD" w:rsidP="009E31DD">
      <w:pPr>
        <w:pStyle w:val="31"/>
        <w:shd w:val="clear" w:color="auto" w:fill="auto"/>
        <w:tabs>
          <w:tab w:val="left" w:leader="underscore" w:pos="6505"/>
          <w:tab w:val="left" w:leader="underscore" w:pos="9394"/>
        </w:tabs>
        <w:spacing w:line="276" w:lineRule="auto"/>
        <w:ind w:left="20" w:right="320" w:firstLine="700"/>
        <w:jc w:val="center"/>
        <w:rPr>
          <w:sz w:val="32"/>
          <w:szCs w:val="32"/>
        </w:rPr>
      </w:pPr>
    </w:p>
    <w:p w:rsidR="009E31DD" w:rsidRDefault="009E31DD" w:rsidP="009E31DD">
      <w:pPr>
        <w:pStyle w:val="31"/>
        <w:shd w:val="clear" w:color="auto" w:fill="auto"/>
        <w:tabs>
          <w:tab w:val="left" w:leader="underscore" w:pos="6505"/>
          <w:tab w:val="left" w:leader="underscore" w:pos="9394"/>
        </w:tabs>
        <w:spacing w:line="276" w:lineRule="auto"/>
        <w:ind w:left="20" w:right="320" w:firstLine="700"/>
        <w:rPr>
          <w:rStyle w:val="10"/>
          <w:rFonts w:eastAsia="Courier New"/>
          <w:sz w:val="32"/>
          <w:szCs w:val="32"/>
        </w:rPr>
      </w:pPr>
      <w:r>
        <w:rPr>
          <w:sz w:val="32"/>
          <w:szCs w:val="32"/>
        </w:rPr>
        <w:t xml:space="preserve">В рамках проекта «Успех каждого ребенка» зарегистрированы все  школы района,  1967 обучающихся Богучанского района  принимают  участие в открытых онлайн-уроках, реализуемых с учетом опыта цикла открытых уроков «Проектория», направленных на раннюю профориентацию. В течение 2019-2020  учебного года именно такое количество обучающихся  с 6 по 11 класс, приняли участие в открытых уроках по профессиональной </w:t>
      </w:r>
      <w:r>
        <w:rPr>
          <w:rStyle w:val="10"/>
          <w:rFonts w:eastAsia="Courier New"/>
          <w:sz w:val="32"/>
          <w:szCs w:val="32"/>
        </w:rPr>
        <w:t>навигации «ПроеКТОриЯ».</w:t>
      </w:r>
    </w:p>
    <w:p w:rsidR="009E31DD" w:rsidRDefault="009E31DD" w:rsidP="009E31DD">
      <w:pPr>
        <w:spacing w:line="276" w:lineRule="auto"/>
        <w:rPr>
          <w:color w:val="C00000"/>
        </w:rPr>
      </w:pPr>
    </w:p>
    <w:p w:rsidR="009E31DD" w:rsidRDefault="009E31DD" w:rsidP="009E31DD">
      <w:pPr>
        <w:pStyle w:val="a9"/>
        <w:framePr w:w="9662" w:wrap="notBeside" w:vAnchor="text" w:hAnchor="text" w:xAlign="center" w:y="1"/>
        <w:shd w:val="clear" w:color="auto" w:fill="auto"/>
        <w:spacing w:line="276" w:lineRule="auto"/>
        <w:ind w:firstLine="0"/>
        <w:rPr>
          <w:sz w:val="32"/>
          <w:szCs w:val="32"/>
        </w:rPr>
      </w:pPr>
      <w:r>
        <w:rPr>
          <w:sz w:val="32"/>
          <w:szCs w:val="32"/>
        </w:rPr>
        <w:t xml:space="preserve">             В начале в июля в нашем районе  началась реализация проекта  «Билет в будущее». Зарегистрировалось на данный момент  83    учащихся. </w:t>
      </w:r>
    </w:p>
    <w:p w:rsidR="009E31DD" w:rsidRDefault="009E31DD" w:rsidP="009E31DD">
      <w:pPr>
        <w:spacing w:line="276" w:lineRule="auto"/>
        <w:rPr>
          <w:rFonts w:ascii="Times New Roman" w:hAnsi="Times New Roman" w:cs="Times New Roman"/>
          <w:color w:val="C00000"/>
          <w:sz w:val="32"/>
          <w:szCs w:val="32"/>
        </w:rPr>
      </w:pPr>
    </w:p>
    <w:p w:rsidR="009E31DD" w:rsidRDefault="009E31DD" w:rsidP="009E31DD">
      <w:pPr>
        <w:pStyle w:val="31"/>
        <w:shd w:val="clear" w:color="auto" w:fill="auto"/>
        <w:spacing w:line="276" w:lineRule="auto"/>
        <w:ind w:left="20" w:right="320" w:firstLine="700"/>
        <w:rPr>
          <w:sz w:val="32"/>
          <w:szCs w:val="32"/>
        </w:rPr>
      </w:pPr>
      <w:r>
        <w:rPr>
          <w:sz w:val="32"/>
          <w:szCs w:val="32"/>
        </w:rPr>
        <w:t>А ведь данный проект - это проект по ранней профориентации школьников 6-11 классов. В новом учебном году эту работу надо организовать и достичь цифры – 180 зарегистрированных обучающихся.</w:t>
      </w:r>
    </w:p>
    <w:p w:rsidR="009E31DD" w:rsidRDefault="009E31DD" w:rsidP="009E31DD">
      <w:pPr>
        <w:pStyle w:val="31"/>
        <w:shd w:val="clear" w:color="auto" w:fill="auto"/>
        <w:spacing w:line="276" w:lineRule="auto"/>
        <w:ind w:left="20" w:right="320" w:firstLine="700"/>
        <w:rPr>
          <w:color w:val="C00000"/>
          <w:sz w:val="32"/>
          <w:szCs w:val="32"/>
        </w:rPr>
      </w:pPr>
    </w:p>
    <w:p w:rsidR="009E31DD" w:rsidRDefault="009E31DD" w:rsidP="009E31DD">
      <w:pPr>
        <w:pStyle w:val="31"/>
        <w:shd w:val="clear" w:color="auto" w:fill="auto"/>
        <w:spacing w:line="276" w:lineRule="auto"/>
        <w:ind w:left="20" w:right="320" w:firstLine="700"/>
        <w:rPr>
          <w:sz w:val="32"/>
          <w:szCs w:val="32"/>
        </w:rPr>
      </w:pPr>
      <w:r>
        <w:rPr>
          <w:sz w:val="32"/>
          <w:szCs w:val="32"/>
        </w:rPr>
        <w:t xml:space="preserve">Для решения задач проекта «Успех каждого ребенка» необходимо учитывать разные аспекты деятельности образовательных организаций всех типов. И самое главное здесь </w:t>
      </w:r>
      <w:r>
        <w:rPr>
          <w:sz w:val="32"/>
          <w:szCs w:val="32"/>
        </w:rPr>
        <w:lastRenderedPageBreak/>
        <w:t>наличие педагогов, влюбленных в свое дело, готовых увечь за собой детей, способных к самосовершенствованию, постоянному повышению квалификации, получению компетенций в различных сферах.</w:t>
      </w:r>
    </w:p>
    <w:p w:rsidR="009E31DD" w:rsidRDefault="009E31DD" w:rsidP="009E31DD">
      <w:pPr>
        <w:pStyle w:val="31"/>
        <w:shd w:val="clear" w:color="auto" w:fill="auto"/>
        <w:spacing w:line="276" w:lineRule="auto"/>
        <w:ind w:left="20" w:right="320" w:firstLine="700"/>
        <w:rPr>
          <w:sz w:val="32"/>
          <w:szCs w:val="32"/>
        </w:rPr>
      </w:pPr>
    </w:p>
    <w:p w:rsidR="009E31DD" w:rsidRDefault="009E31DD" w:rsidP="009E31DD">
      <w:pPr>
        <w:pStyle w:val="31"/>
        <w:shd w:val="clear" w:color="auto" w:fill="auto"/>
        <w:spacing w:line="276" w:lineRule="auto"/>
        <w:ind w:left="20" w:right="320" w:firstLine="700"/>
        <w:rPr>
          <w:sz w:val="32"/>
          <w:szCs w:val="32"/>
        </w:rPr>
      </w:pPr>
      <w:r>
        <w:rPr>
          <w:sz w:val="32"/>
          <w:szCs w:val="32"/>
        </w:rPr>
        <w:t>На первое место выходит дополнительное образование. Напомню, что нашем районе оно представлено двумя  учреждениями: Детско-юношеской спортивной школой, центром дополнительного образования  детей, а также учреждениями культуры.</w:t>
      </w:r>
    </w:p>
    <w:p w:rsidR="009E31DD" w:rsidRDefault="009E31DD" w:rsidP="009E31DD">
      <w:pPr>
        <w:pStyle w:val="31"/>
        <w:shd w:val="clear" w:color="auto" w:fill="auto"/>
        <w:spacing w:line="276" w:lineRule="auto"/>
        <w:ind w:left="20" w:right="320" w:firstLine="700"/>
        <w:jc w:val="center"/>
        <w:rPr>
          <w:color w:val="C00000"/>
          <w:sz w:val="32"/>
          <w:szCs w:val="32"/>
        </w:rPr>
      </w:pPr>
    </w:p>
    <w:p w:rsidR="009E31DD" w:rsidRDefault="009E31DD" w:rsidP="009E31DD">
      <w:pPr>
        <w:pStyle w:val="31"/>
        <w:shd w:val="clear" w:color="auto" w:fill="auto"/>
        <w:spacing w:line="276" w:lineRule="auto"/>
        <w:ind w:left="20" w:right="320" w:firstLine="700"/>
        <w:rPr>
          <w:sz w:val="32"/>
          <w:szCs w:val="32"/>
        </w:rPr>
      </w:pPr>
      <w:r>
        <w:rPr>
          <w:sz w:val="32"/>
          <w:szCs w:val="32"/>
        </w:rPr>
        <w:t>Общий охват детей дополнительным образованием составляет 51,37  % от общего числа детей. Показатель федерального проекта нами достигнут.</w:t>
      </w:r>
    </w:p>
    <w:p w:rsidR="009E31DD" w:rsidRDefault="009E31DD" w:rsidP="009E31DD">
      <w:pPr>
        <w:pStyle w:val="31"/>
        <w:shd w:val="clear" w:color="auto" w:fill="auto"/>
        <w:spacing w:line="276" w:lineRule="auto"/>
        <w:ind w:left="20" w:right="320" w:firstLine="700"/>
        <w:rPr>
          <w:sz w:val="32"/>
          <w:szCs w:val="32"/>
        </w:rPr>
      </w:pPr>
    </w:p>
    <w:p w:rsidR="009E31DD" w:rsidRDefault="009E31DD" w:rsidP="009E31DD">
      <w:pPr>
        <w:pStyle w:val="31"/>
        <w:shd w:val="clear" w:color="auto" w:fill="auto"/>
        <w:spacing w:line="276" w:lineRule="auto"/>
        <w:ind w:left="20" w:right="320" w:firstLine="700"/>
        <w:rPr>
          <w:sz w:val="32"/>
          <w:szCs w:val="32"/>
        </w:rPr>
      </w:pPr>
      <w:r>
        <w:rPr>
          <w:sz w:val="32"/>
          <w:szCs w:val="32"/>
        </w:rPr>
        <w:t>В двух учреждениях (ДЮСШ и ЦДОД) занимается 2208 обучающихся (741 и 1467 соответственно).</w:t>
      </w:r>
    </w:p>
    <w:p w:rsidR="009E31DD" w:rsidRDefault="009E31DD" w:rsidP="009E31DD">
      <w:pPr>
        <w:pStyle w:val="31"/>
        <w:shd w:val="clear" w:color="auto" w:fill="auto"/>
        <w:spacing w:line="276" w:lineRule="auto"/>
        <w:ind w:left="20" w:right="320" w:firstLine="700"/>
        <w:rPr>
          <w:sz w:val="32"/>
          <w:szCs w:val="32"/>
        </w:rPr>
      </w:pPr>
      <w:r>
        <w:rPr>
          <w:sz w:val="32"/>
          <w:szCs w:val="32"/>
        </w:rPr>
        <w:t>Н</w:t>
      </w:r>
      <w:r>
        <w:rPr>
          <w:sz w:val="32"/>
          <w:szCs w:val="32"/>
          <w:shd w:val="clear" w:color="auto" w:fill="FFFFFF"/>
        </w:rPr>
        <w:t>а конец 2020 года в районе не менее 25 % детей в возрасте от 5 до 18 лет должно быть  охвачено</w:t>
      </w:r>
      <w:r>
        <w:rPr>
          <w:color w:val="212529"/>
          <w:sz w:val="32"/>
          <w:szCs w:val="32"/>
          <w:shd w:val="clear" w:color="auto" w:fill="FFFFFF"/>
        </w:rPr>
        <w:t xml:space="preserve"> системой персонифицированного финансирования дополнительного образования детей.  Эта цифра отражается в системе учета детей, охваченных дополнительным образованием «Навигатор» На сегодня зарегистрировано 30 организаций, 202 программы дополнительного образования</w:t>
      </w:r>
      <w:r>
        <w:rPr>
          <w:sz w:val="32"/>
          <w:szCs w:val="32"/>
          <w:shd w:val="clear" w:color="auto" w:fill="FFFFFF"/>
        </w:rPr>
        <w:t xml:space="preserve">,  1929 детей </w:t>
      </w:r>
    </w:p>
    <w:p w:rsidR="009E31DD" w:rsidRDefault="009E31DD" w:rsidP="009E31DD">
      <w:pPr>
        <w:pStyle w:val="31"/>
        <w:shd w:val="clear" w:color="auto" w:fill="auto"/>
        <w:spacing w:line="276" w:lineRule="auto"/>
        <w:ind w:left="20" w:right="320" w:firstLine="700"/>
        <w:rPr>
          <w:color w:val="C00000"/>
          <w:sz w:val="32"/>
          <w:szCs w:val="32"/>
        </w:rPr>
      </w:pPr>
    </w:p>
    <w:p w:rsidR="009E31DD" w:rsidRDefault="009E31DD" w:rsidP="009E31DD">
      <w:pPr>
        <w:pStyle w:val="31"/>
        <w:shd w:val="clear" w:color="auto" w:fill="auto"/>
        <w:spacing w:line="276" w:lineRule="auto"/>
        <w:ind w:left="20" w:right="320" w:firstLine="700"/>
        <w:rPr>
          <w:sz w:val="32"/>
          <w:szCs w:val="32"/>
        </w:rPr>
      </w:pPr>
      <w:r>
        <w:rPr>
          <w:sz w:val="32"/>
          <w:szCs w:val="32"/>
        </w:rPr>
        <w:t>Если говорить об интеллектуальном направлении, то результатом работы и школ, и дополнительного образования являются итоги в интеллектуальных конкурсах и олимпиадах.</w:t>
      </w:r>
    </w:p>
    <w:p w:rsidR="009E31DD" w:rsidRDefault="009E31DD" w:rsidP="009E31DD">
      <w:pPr>
        <w:pStyle w:val="31"/>
        <w:shd w:val="clear" w:color="auto" w:fill="auto"/>
        <w:spacing w:line="276" w:lineRule="auto"/>
        <w:ind w:left="20" w:right="320" w:firstLine="700"/>
        <w:rPr>
          <w:sz w:val="32"/>
          <w:szCs w:val="32"/>
        </w:rPr>
      </w:pPr>
    </w:p>
    <w:p w:rsidR="009E31DD" w:rsidRDefault="009E31DD" w:rsidP="009E31DD">
      <w:pPr>
        <w:pStyle w:val="31"/>
        <w:shd w:val="clear" w:color="auto" w:fill="auto"/>
        <w:spacing w:line="276" w:lineRule="auto"/>
        <w:ind w:left="20" w:right="320" w:firstLine="700"/>
        <w:rPr>
          <w:sz w:val="32"/>
          <w:szCs w:val="32"/>
        </w:rPr>
      </w:pPr>
      <w:r>
        <w:rPr>
          <w:sz w:val="32"/>
          <w:szCs w:val="32"/>
        </w:rPr>
        <w:t xml:space="preserve">Всероссийская олимпиада школьников в соответствии с положением началась с 1 сентября 2019 года. </w:t>
      </w:r>
    </w:p>
    <w:p w:rsidR="009E31DD" w:rsidRDefault="009E31DD" w:rsidP="009E31DD">
      <w:pPr>
        <w:pStyle w:val="31"/>
        <w:shd w:val="clear" w:color="auto" w:fill="auto"/>
        <w:spacing w:line="276" w:lineRule="auto"/>
        <w:ind w:left="20" w:right="320" w:firstLine="700"/>
        <w:jc w:val="center"/>
        <w:rPr>
          <w:sz w:val="32"/>
          <w:szCs w:val="32"/>
        </w:rPr>
      </w:pPr>
    </w:p>
    <w:p w:rsidR="009E31DD" w:rsidRDefault="009E31DD" w:rsidP="009E31DD">
      <w:pPr>
        <w:pStyle w:val="31"/>
        <w:shd w:val="clear" w:color="auto" w:fill="auto"/>
        <w:spacing w:line="276" w:lineRule="auto"/>
        <w:ind w:left="20" w:right="320" w:firstLine="700"/>
        <w:rPr>
          <w:sz w:val="32"/>
          <w:szCs w:val="32"/>
        </w:rPr>
      </w:pPr>
      <w:r>
        <w:rPr>
          <w:sz w:val="32"/>
          <w:szCs w:val="32"/>
        </w:rPr>
        <w:t xml:space="preserve">Охват муниципальным этапом составил 333 учащихся, виден положительный прирост участников.  Количество </w:t>
      </w:r>
      <w:r>
        <w:rPr>
          <w:sz w:val="32"/>
          <w:szCs w:val="32"/>
        </w:rPr>
        <w:lastRenderedPageBreak/>
        <w:t>участников регионального этапа увеличилось до  31.</w:t>
      </w:r>
    </w:p>
    <w:p w:rsidR="009E31DD" w:rsidRDefault="009E31DD" w:rsidP="009E31DD">
      <w:pPr>
        <w:pStyle w:val="31"/>
        <w:shd w:val="clear" w:color="auto" w:fill="auto"/>
        <w:spacing w:line="276" w:lineRule="auto"/>
        <w:ind w:left="20" w:right="320" w:firstLine="700"/>
        <w:rPr>
          <w:sz w:val="32"/>
          <w:szCs w:val="32"/>
        </w:rPr>
      </w:pPr>
    </w:p>
    <w:p w:rsidR="009E31DD" w:rsidRDefault="009E31DD" w:rsidP="009E31DD">
      <w:pPr>
        <w:pStyle w:val="31"/>
        <w:shd w:val="clear" w:color="auto" w:fill="auto"/>
        <w:spacing w:line="276" w:lineRule="auto"/>
        <w:ind w:left="20" w:right="320" w:firstLine="700"/>
        <w:rPr>
          <w:sz w:val="32"/>
          <w:szCs w:val="32"/>
        </w:rPr>
      </w:pPr>
      <w:r>
        <w:rPr>
          <w:sz w:val="32"/>
          <w:szCs w:val="32"/>
        </w:rPr>
        <w:t>Для участия в муниципальном  этапе краевого молодежного форума «Научно-технический потенциал Сибири»   было направлено 82  работы. Успешно прошли заочный этап и стали потенциальными участниками очного этапа 61 учащийся. Очный тур муниципального этапа форума   в этом учебном году не состоялся из-за пандемии.</w:t>
      </w:r>
    </w:p>
    <w:p w:rsidR="009E31DD" w:rsidRDefault="009E31DD" w:rsidP="009E31DD">
      <w:pPr>
        <w:pStyle w:val="31"/>
        <w:shd w:val="clear" w:color="auto" w:fill="auto"/>
        <w:spacing w:line="276" w:lineRule="auto"/>
        <w:ind w:left="20" w:right="320" w:firstLine="700"/>
        <w:jc w:val="center"/>
        <w:rPr>
          <w:sz w:val="32"/>
          <w:szCs w:val="32"/>
        </w:rPr>
      </w:pPr>
    </w:p>
    <w:p w:rsidR="009E31DD" w:rsidRDefault="009E31DD" w:rsidP="009E31DD">
      <w:pPr>
        <w:spacing w:line="276"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На заочный этап краевого молодежного форума «Научно-технический потенциал Сибири» были  отправлены  15 работ, набравших  бОльшее  количество баллов в своей возрастной категории в каждом направлении  на заочном туре муниципального этапа форума. Это работы учащихся следующих школ:   </w:t>
      </w:r>
      <w:bookmarkStart w:id="1" w:name="_GoBack"/>
      <w:bookmarkEnd w:id="1"/>
    </w:p>
    <w:p w:rsidR="009E31DD" w:rsidRDefault="009E31DD" w:rsidP="009E31DD">
      <w:pPr>
        <w:spacing w:line="276" w:lineRule="auto"/>
        <w:ind w:firstLine="709"/>
        <w:jc w:val="center"/>
        <w:rPr>
          <w:rFonts w:ascii="Times New Roman" w:hAnsi="Times New Roman" w:cs="Times New Roman"/>
          <w:sz w:val="32"/>
          <w:szCs w:val="32"/>
        </w:rPr>
      </w:pPr>
    </w:p>
    <w:p w:rsidR="009E31DD" w:rsidRDefault="009E31DD" w:rsidP="009E31DD">
      <w:pPr>
        <w:spacing w:line="276" w:lineRule="auto"/>
        <w:ind w:firstLine="709"/>
        <w:jc w:val="both"/>
        <w:rPr>
          <w:rFonts w:ascii="Times New Roman" w:hAnsi="Times New Roman" w:cs="Times New Roman"/>
          <w:sz w:val="32"/>
          <w:szCs w:val="32"/>
        </w:rPr>
      </w:pPr>
      <w:r>
        <w:rPr>
          <w:rFonts w:ascii="Times New Roman" w:hAnsi="Times New Roman" w:cs="Times New Roman"/>
          <w:sz w:val="32"/>
          <w:szCs w:val="32"/>
        </w:rPr>
        <w:t>Ежегодно вот уже 9-ый раз МКДОУ детский сад «Солнышко» п. Таежный инициирует и проводит районную конференцию для дошкольников «Страна чудес – страна исследований». Каждый год это мероприятие собирает юных исследователей с детских садов нашего района. В этом году в конференции приняли участие 20 дошкольников. Благодарю инициатора и идейного вдохновителя этого праздника – Евгению Александровну Ронжину – заведующую детским садом «Солнышко» п. Таежный.</w:t>
      </w:r>
    </w:p>
    <w:p w:rsidR="009E31DD" w:rsidRDefault="009E31DD" w:rsidP="009E31DD">
      <w:pPr>
        <w:pStyle w:val="31"/>
        <w:shd w:val="clear" w:color="auto" w:fill="auto"/>
        <w:spacing w:line="276" w:lineRule="auto"/>
        <w:ind w:left="20" w:right="320" w:firstLine="700"/>
        <w:rPr>
          <w:sz w:val="32"/>
          <w:szCs w:val="32"/>
        </w:rPr>
      </w:pPr>
    </w:p>
    <w:p w:rsidR="009E31DD" w:rsidRDefault="009E31DD" w:rsidP="009E31DD">
      <w:pPr>
        <w:pStyle w:val="31"/>
        <w:shd w:val="clear" w:color="auto" w:fill="auto"/>
        <w:spacing w:line="276" w:lineRule="auto"/>
        <w:ind w:left="20" w:right="20" w:firstLine="700"/>
        <w:rPr>
          <w:sz w:val="32"/>
          <w:szCs w:val="32"/>
        </w:rPr>
      </w:pPr>
      <w:r>
        <w:rPr>
          <w:sz w:val="32"/>
          <w:szCs w:val="32"/>
        </w:rPr>
        <w:t>Мы видим, что цель национального проекта «Образование» не только повысить конкурентоспособность российского образования, но и создать оптимальные условия для формирования гармоничной личности, воспитания патриотов своей страны. И, вернусь к первому проекту «Учитель будущего», чтобы все это реализовать нашему образованию необходимо не только совершенствоваться, но и не растерять богатый опыт, суметь соединить инновации с традициями для достижения поставленных задач.</w:t>
      </w:r>
    </w:p>
    <w:p w:rsidR="009E31DD" w:rsidRDefault="009E31DD" w:rsidP="009E31DD">
      <w:pPr>
        <w:pStyle w:val="31"/>
        <w:shd w:val="clear" w:color="auto" w:fill="auto"/>
        <w:spacing w:line="276" w:lineRule="auto"/>
        <w:ind w:left="20" w:right="20" w:firstLine="700"/>
        <w:rPr>
          <w:sz w:val="32"/>
          <w:szCs w:val="32"/>
        </w:rPr>
      </w:pPr>
      <w:r>
        <w:rPr>
          <w:sz w:val="32"/>
          <w:szCs w:val="32"/>
        </w:rPr>
        <w:t xml:space="preserve">И, кто бы что ни говорил, вы, уважаемые коллеги, являетесь авторитетом для подрастающего поколения. Ваш образ мыслей, </w:t>
      </w:r>
      <w:r>
        <w:rPr>
          <w:sz w:val="32"/>
          <w:szCs w:val="32"/>
        </w:rPr>
        <w:lastRenderedPageBreak/>
        <w:t>активная жизненная и гражданская позиция являются образцом поведения для формирующейся личности.</w:t>
      </w:r>
    </w:p>
    <w:p w:rsidR="009E31DD" w:rsidRDefault="009E31DD" w:rsidP="009E31DD">
      <w:pPr>
        <w:pStyle w:val="31"/>
        <w:shd w:val="clear" w:color="auto" w:fill="auto"/>
        <w:spacing w:line="276" w:lineRule="auto"/>
        <w:ind w:left="20" w:right="20" w:firstLine="700"/>
        <w:rPr>
          <w:sz w:val="32"/>
          <w:szCs w:val="32"/>
        </w:rPr>
      </w:pPr>
      <w:r>
        <w:rPr>
          <w:sz w:val="32"/>
          <w:szCs w:val="32"/>
        </w:rPr>
        <w:t>Помните об этом, когда разговариваете со своими учениками, с молодежью, с родителями - и на уроке, и вне школы. «Дети больше похожи на свое время, чем на своих отцов» - гласит народная мудрость.</w:t>
      </w:r>
    </w:p>
    <w:p w:rsidR="009E31DD" w:rsidRDefault="009E31DD" w:rsidP="009E31DD">
      <w:pPr>
        <w:pStyle w:val="31"/>
        <w:shd w:val="clear" w:color="auto" w:fill="auto"/>
        <w:spacing w:line="276" w:lineRule="auto"/>
        <w:ind w:left="20" w:right="20" w:firstLine="700"/>
        <w:jc w:val="center"/>
        <w:rPr>
          <w:sz w:val="32"/>
          <w:szCs w:val="32"/>
        </w:rPr>
      </w:pPr>
    </w:p>
    <w:p w:rsidR="009E31DD" w:rsidRDefault="009E31DD" w:rsidP="009E31DD">
      <w:pPr>
        <w:pStyle w:val="31"/>
        <w:shd w:val="clear" w:color="auto" w:fill="auto"/>
        <w:spacing w:line="276" w:lineRule="auto"/>
        <w:ind w:left="20" w:right="20" w:firstLine="700"/>
        <w:rPr>
          <w:sz w:val="32"/>
          <w:szCs w:val="32"/>
        </w:rPr>
      </w:pPr>
    </w:p>
    <w:p w:rsidR="009E31DD" w:rsidRDefault="009E31DD" w:rsidP="009E31DD">
      <w:pPr>
        <w:pStyle w:val="31"/>
        <w:shd w:val="clear" w:color="auto" w:fill="auto"/>
        <w:spacing w:line="276" w:lineRule="auto"/>
        <w:ind w:left="20" w:right="20" w:firstLine="700"/>
        <w:rPr>
          <w:sz w:val="32"/>
          <w:szCs w:val="32"/>
        </w:rPr>
      </w:pPr>
      <w:r>
        <w:rPr>
          <w:sz w:val="32"/>
          <w:szCs w:val="32"/>
        </w:rPr>
        <w:t>Уважаемые коллеги, нам всем предстоит постоянно совершенствоваться, чтобы идти на шаг впереди и всегда быть интересным своим учителям.</w:t>
      </w:r>
    </w:p>
    <w:p w:rsidR="009E31DD" w:rsidRDefault="009E31DD" w:rsidP="009E31DD">
      <w:pPr>
        <w:pStyle w:val="31"/>
        <w:shd w:val="clear" w:color="auto" w:fill="auto"/>
        <w:spacing w:line="276" w:lineRule="auto"/>
        <w:ind w:left="20" w:right="20" w:firstLine="700"/>
        <w:rPr>
          <w:sz w:val="32"/>
          <w:szCs w:val="32"/>
        </w:rPr>
      </w:pPr>
      <w:r>
        <w:rPr>
          <w:sz w:val="32"/>
          <w:szCs w:val="32"/>
        </w:rPr>
        <w:t>Нам с вами предстоит большая работа, но если мы будем работать вместе, то сможем решить любые задачи. Успешной и результативной нам всем работы!</w:t>
      </w:r>
    </w:p>
    <w:p w:rsidR="009E31DD" w:rsidRDefault="009E31DD" w:rsidP="009E31DD">
      <w:pPr>
        <w:pStyle w:val="31"/>
        <w:shd w:val="clear" w:color="auto" w:fill="auto"/>
        <w:spacing w:line="276" w:lineRule="auto"/>
        <w:ind w:left="20" w:right="20" w:firstLine="700"/>
        <w:jc w:val="center"/>
        <w:rPr>
          <w:sz w:val="32"/>
          <w:szCs w:val="32"/>
        </w:rPr>
      </w:pPr>
    </w:p>
    <w:p w:rsidR="003C2F8D" w:rsidRDefault="00A2476E"/>
    <w:sectPr w:rsidR="003C2F8D" w:rsidSect="00641E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1B2D09"/>
    <w:multiLevelType w:val="hybridMultilevel"/>
    <w:tmpl w:val="8F66AF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E31DD"/>
    <w:rsid w:val="0001104C"/>
    <w:rsid w:val="000519DC"/>
    <w:rsid w:val="000C5996"/>
    <w:rsid w:val="00102886"/>
    <w:rsid w:val="00123BC9"/>
    <w:rsid w:val="001725D8"/>
    <w:rsid w:val="001B61A6"/>
    <w:rsid w:val="001E2D2B"/>
    <w:rsid w:val="00211B30"/>
    <w:rsid w:val="00222F3B"/>
    <w:rsid w:val="0024235A"/>
    <w:rsid w:val="00242430"/>
    <w:rsid w:val="002A4ABD"/>
    <w:rsid w:val="002C68FA"/>
    <w:rsid w:val="00352B83"/>
    <w:rsid w:val="005720FE"/>
    <w:rsid w:val="005C3AF6"/>
    <w:rsid w:val="00641E00"/>
    <w:rsid w:val="006746B0"/>
    <w:rsid w:val="006C5E05"/>
    <w:rsid w:val="007E3003"/>
    <w:rsid w:val="008A3090"/>
    <w:rsid w:val="00913360"/>
    <w:rsid w:val="0094163F"/>
    <w:rsid w:val="009E31DD"/>
    <w:rsid w:val="009E706E"/>
    <w:rsid w:val="00A2476E"/>
    <w:rsid w:val="00B143D9"/>
    <w:rsid w:val="00C523B8"/>
    <w:rsid w:val="00C84E0E"/>
    <w:rsid w:val="00D647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1DD"/>
    <w:pPr>
      <w:widowControl w:val="0"/>
      <w:spacing w:after="0" w:line="240" w:lineRule="auto"/>
    </w:pPr>
    <w:rPr>
      <w:rFonts w:ascii="Courier New" w:eastAsia="Courier New" w:hAnsi="Courier New" w:cs="Courier New"/>
      <w:color w:val="000000"/>
      <w:sz w:val="24"/>
      <w:szCs w:val="24"/>
      <w:lang w:eastAsia="ru-RU"/>
    </w:rPr>
  </w:style>
  <w:style w:type="paragraph" w:styleId="8">
    <w:name w:val="heading 8"/>
    <w:basedOn w:val="a"/>
    <w:next w:val="a"/>
    <w:link w:val="80"/>
    <w:uiPriority w:val="99"/>
    <w:semiHidden/>
    <w:unhideWhenUsed/>
    <w:qFormat/>
    <w:rsid w:val="009E31DD"/>
    <w:pPr>
      <w:widowControl/>
      <w:spacing w:before="240" w:after="60"/>
      <w:outlineLvl w:val="7"/>
    </w:pPr>
    <w:rPr>
      <w:rFonts w:ascii="Calibri" w:eastAsia="Times New Roman" w:hAnsi="Calibri" w:cs="Times New Roman"/>
      <w:i/>
      <w:iCs/>
      <w:color w:val="aut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9"/>
    <w:semiHidden/>
    <w:rsid w:val="009E31DD"/>
    <w:rPr>
      <w:rFonts w:ascii="Calibri" w:eastAsia="Times New Roman" w:hAnsi="Calibri" w:cs="Times New Roman"/>
      <w:i/>
      <w:iCs/>
      <w:sz w:val="24"/>
      <w:szCs w:val="24"/>
      <w:lang w:eastAsia="ru-RU"/>
    </w:rPr>
  </w:style>
  <w:style w:type="paragraph" w:styleId="a3">
    <w:name w:val="Normal (Web)"/>
    <w:basedOn w:val="a"/>
    <w:uiPriority w:val="99"/>
    <w:semiHidden/>
    <w:unhideWhenUsed/>
    <w:rsid w:val="009E31DD"/>
    <w:pPr>
      <w:widowControl/>
      <w:spacing w:before="100" w:beforeAutospacing="1" w:after="100" w:afterAutospacing="1"/>
    </w:pPr>
    <w:rPr>
      <w:rFonts w:ascii="Times New Roman" w:eastAsia="Times New Roman" w:hAnsi="Times New Roman" w:cs="Times New Roman"/>
      <w:color w:val="auto"/>
    </w:rPr>
  </w:style>
  <w:style w:type="paragraph" w:styleId="a4">
    <w:name w:val="annotation text"/>
    <w:basedOn w:val="a"/>
    <w:link w:val="a5"/>
    <w:uiPriority w:val="99"/>
    <w:semiHidden/>
    <w:unhideWhenUsed/>
    <w:rsid w:val="009E31DD"/>
    <w:rPr>
      <w:sz w:val="20"/>
      <w:szCs w:val="20"/>
    </w:rPr>
  </w:style>
  <w:style w:type="character" w:customStyle="1" w:styleId="a5">
    <w:name w:val="Текст примечания Знак"/>
    <w:basedOn w:val="a0"/>
    <w:link w:val="a4"/>
    <w:uiPriority w:val="99"/>
    <w:semiHidden/>
    <w:rsid w:val="009E31DD"/>
    <w:rPr>
      <w:rFonts w:ascii="Courier New" w:eastAsia="Courier New" w:hAnsi="Courier New" w:cs="Courier New"/>
      <w:color w:val="000000"/>
      <w:sz w:val="20"/>
      <w:szCs w:val="20"/>
      <w:lang w:eastAsia="ru-RU"/>
    </w:rPr>
  </w:style>
  <w:style w:type="paragraph" w:styleId="2">
    <w:name w:val="Body Text 2"/>
    <w:basedOn w:val="a"/>
    <w:link w:val="20"/>
    <w:uiPriority w:val="99"/>
    <w:semiHidden/>
    <w:unhideWhenUsed/>
    <w:rsid w:val="009E31DD"/>
    <w:pPr>
      <w:widowControl/>
      <w:spacing w:after="120" w:line="480" w:lineRule="auto"/>
    </w:pPr>
    <w:rPr>
      <w:rFonts w:ascii="Times New Roman" w:eastAsia="Times New Roman" w:hAnsi="Times New Roman" w:cs="Times New Roman"/>
      <w:color w:val="auto"/>
    </w:rPr>
  </w:style>
  <w:style w:type="character" w:customStyle="1" w:styleId="20">
    <w:name w:val="Основной текст 2 Знак"/>
    <w:basedOn w:val="a0"/>
    <w:link w:val="2"/>
    <w:uiPriority w:val="99"/>
    <w:semiHidden/>
    <w:rsid w:val="009E31DD"/>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9E31DD"/>
    <w:pPr>
      <w:widowControl/>
      <w:spacing w:after="120"/>
      <w:ind w:left="283"/>
    </w:pPr>
    <w:rPr>
      <w:rFonts w:ascii="Times New Roman" w:eastAsia="Times New Roman" w:hAnsi="Times New Roman" w:cs="Times New Roman"/>
      <w:color w:val="auto"/>
      <w:sz w:val="16"/>
      <w:szCs w:val="16"/>
    </w:rPr>
  </w:style>
  <w:style w:type="character" w:customStyle="1" w:styleId="30">
    <w:name w:val="Основной текст с отступом 3 Знак"/>
    <w:basedOn w:val="a0"/>
    <w:link w:val="3"/>
    <w:uiPriority w:val="99"/>
    <w:semiHidden/>
    <w:rsid w:val="009E31DD"/>
    <w:rPr>
      <w:rFonts w:ascii="Times New Roman" w:eastAsia="Times New Roman" w:hAnsi="Times New Roman" w:cs="Times New Roman"/>
      <w:sz w:val="16"/>
      <w:szCs w:val="16"/>
      <w:lang w:eastAsia="ru-RU"/>
    </w:rPr>
  </w:style>
  <w:style w:type="paragraph" w:styleId="a6">
    <w:name w:val="List Paragraph"/>
    <w:basedOn w:val="a"/>
    <w:uiPriority w:val="34"/>
    <w:qFormat/>
    <w:rsid w:val="009E31DD"/>
    <w:pPr>
      <w:widowControl/>
      <w:spacing w:after="200" w:line="276" w:lineRule="auto"/>
      <w:ind w:left="720"/>
      <w:contextualSpacing/>
    </w:pPr>
    <w:rPr>
      <w:rFonts w:ascii="Calibri" w:eastAsia="Calibri" w:hAnsi="Calibri" w:cs="Times New Roman"/>
      <w:color w:val="auto"/>
      <w:sz w:val="22"/>
      <w:szCs w:val="22"/>
      <w:lang w:eastAsia="en-US"/>
    </w:rPr>
  </w:style>
  <w:style w:type="character" w:customStyle="1" w:styleId="21">
    <w:name w:val="Основной текст (2)_"/>
    <w:basedOn w:val="a0"/>
    <w:link w:val="22"/>
    <w:locked/>
    <w:rsid w:val="009E31DD"/>
    <w:rPr>
      <w:rFonts w:ascii="Times New Roman" w:eastAsia="Times New Roman" w:hAnsi="Times New Roman" w:cs="Times New Roman"/>
      <w:b/>
      <w:bCs/>
      <w:sz w:val="23"/>
      <w:szCs w:val="23"/>
      <w:shd w:val="clear" w:color="auto" w:fill="FFFFFF"/>
    </w:rPr>
  </w:style>
  <w:style w:type="paragraph" w:customStyle="1" w:styleId="22">
    <w:name w:val="Основной текст (2)"/>
    <w:basedOn w:val="a"/>
    <w:link w:val="21"/>
    <w:rsid w:val="009E31DD"/>
    <w:pPr>
      <w:shd w:val="clear" w:color="auto" w:fill="FFFFFF"/>
      <w:spacing w:line="274" w:lineRule="exact"/>
    </w:pPr>
    <w:rPr>
      <w:rFonts w:ascii="Times New Roman" w:eastAsia="Times New Roman" w:hAnsi="Times New Roman" w:cs="Times New Roman"/>
      <w:b/>
      <w:bCs/>
      <w:color w:val="auto"/>
      <w:sz w:val="23"/>
      <w:szCs w:val="23"/>
      <w:lang w:eastAsia="en-US"/>
    </w:rPr>
  </w:style>
  <w:style w:type="character" w:customStyle="1" w:styleId="a7">
    <w:name w:val="Основной текст_"/>
    <w:basedOn w:val="a0"/>
    <w:link w:val="31"/>
    <w:locked/>
    <w:rsid w:val="009E31DD"/>
    <w:rPr>
      <w:rFonts w:ascii="Times New Roman" w:eastAsia="Times New Roman" w:hAnsi="Times New Roman" w:cs="Times New Roman"/>
      <w:sz w:val="23"/>
      <w:szCs w:val="23"/>
      <w:shd w:val="clear" w:color="auto" w:fill="FFFFFF"/>
    </w:rPr>
  </w:style>
  <w:style w:type="paragraph" w:customStyle="1" w:styleId="31">
    <w:name w:val="Основной текст3"/>
    <w:basedOn w:val="a"/>
    <w:link w:val="a7"/>
    <w:rsid w:val="009E31DD"/>
    <w:pPr>
      <w:shd w:val="clear" w:color="auto" w:fill="FFFFFF"/>
      <w:spacing w:line="274" w:lineRule="exact"/>
      <w:jc w:val="both"/>
    </w:pPr>
    <w:rPr>
      <w:rFonts w:ascii="Times New Roman" w:eastAsia="Times New Roman" w:hAnsi="Times New Roman" w:cs="Times New Roman"/>
      <w:color w:val="auto"/>
      <w:sz w:val="23"/>
      <w:szCs w:val="23"/>
      <w:lang w:eastAsia="en-US"/>
    </w:rPr>
  </w:style>
  <w:style w:type="character" w:customStyle="1" w:styleId="a8">
    <w:name w:val="Подпись к таблице_"/>
    <w:basedOn w:val="a0"/>
    <w:link w:val="a9"/>
    <w:locked/>
    <w:rsid w:val="009E31DD"/>
    <w:rPr>
      <w:rFonts w:ascii="Times New Roman" w:eastAsia="Times New Roman" w:hAnsi="Times New Roman" w:cs="Times New Roman"/>
      <w:sz w:val="23"/>
      <w:szCs w:val="23"/>
      <w:shd w:val="clear" w:color="auto" w:fill="FFFFFF"/>
    </w:rPr>
  </w:style>
  <w:style w:type="paragraph" w:customStyle="1" w:styleId="a9">
    <w:name w:val="Подпись к таблице"/>
    <w:basedOn w:val="a"/>
    <w:link w:val="a8"/>
    <w:rsid w:val="009E31DD"/>
    <w:pPr>
      <w:shd w:val="clear" w:color="auto" w:fill="FFFFFF"/>
      <w:spacing w:line="278" w:lineRule="exact"/>
      <w:ind w:firstLine="700"/>
    </w:pPr>
    <w:rPr>
      <w:rFonts w:ascii="Times New Roman" w:eastAsia="Times New Roman" w:hAnsi="Times New Roman" w:cs="Times New Roman"/>
      <w:color w:val="auto"/>
      <w:sz w:val="23"/>
      <w:szCs w:val="23"/>
      <w:lang w:eastAsia="en-US"/>
    </w:rPr>
  </w:style>
  <w:style w:type="paragraph" w:customStyle="1" w:styleId="c14c36c57">
    <w:name w:val="c14 c36 c57"/>
    <w:basedOn w:val="a"/>
    <w:uiPriority w:val="99"/>
    <w:rsid w:val="009E31DD"/>
    <w:pPr>
      <w:widowControl/>
      <w:spacing w:before="90" w:after="90"/>
    </w:pPr>
    <w:rPr>
      <w:rFonts w:ascii="Times New Roman" w:eastAsia="Times New Roman" w:hAnsi="Times New Roman" w:cs="Times New Roman"/>
      <w:color w:val="auto"/>
    </w:rPr>
  </w:style>
  <w:style w:type="paragraph" w:customStyle="1" w:styleId="1">
    <w:name w:val="Абзац списка1"/>
    <w:basedOn w:val="a"/>
    <w:uiPriority w:val="99"/>
    <w:rsid w:val="009E31DD"/>
    <w:pPr>
      <w:widowControl/>
      <w:spacing w:after="200" w:line="276" w:lineRule="auto"/>
      <w:ind w:left="720"/>
      <w:contextualSpacing/>
    </w:pPr>
    <w:rPr>
      <w:rFonts w:ascii="Calibri" w:eastAsia="Times New Roman" w:hAnsi="Calibri" w:cs="Times New Roman"/>
      <w:color w:val="auto"/>
      <w:sz w:val="22"/>
      <w:szCs w:val="22"/>
      <w:lang w:eastAsia="en-US"/>
    </w:rPr>
  </w:style>
  <w:style w:type="paragraph" w:customStyle="1" w:styleId="Default">
    <w:name w:val="Default"/>
    <w:uiPriority w:val="99"/>
    <w:rsid w:val="009E31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msolistparagraph0">
    <w:name w:val="msolistparagraph"/>
    <w:basedOn w:val="a"/>
    <w:uiPriority w:val="99"/>
    <w:rsid w:val="009E31DD"/>
    <w:pPr>
      <w:widowControl/>
      <w:spacing w:before="40" w:after="40"/>
    </w:pPr>
    <w:rPr>
      <w:rFonts w:ascii="Times New Roman" w:eastAsia="Times New Roman" w:hAnsi="Times New Roman" w:cs="Times New Roman"/>
      <w:color w:val="auto"/>
      <w:sz w:val="20"/>
      <w:szCs w:val="20"/>
    </w:rPr>
  </w:style>
  <w:style w:type="character" w:styleId="aa">
    <w:name w:val="annotation reference"/>
    <w:basedOn w:val="a0"/>
    <w:uiPriority w:val="99"/>
    <w:semiHidden/>
    <w:unhideWhenUsed/>
    <w:rsid w:val="009E31DD"/>
    <w:rPr>
      <w:sz w:val="16"/>
      <w:szCs w:val="16"/>
    </w:rPr>
  </w:style>
  <w:style w:type="character" w:customStyle="1" w:styleId="10">
    <w:name w:val="Основной текст1"/>
    <w:basedOn w:val="a7"/>
    <w:rsid w:val="009E31DD"/>
    <w:rPr>
      <w:color w:val="000000"/>
      <w:spacing w:val="0"/>
      <w:w w:val="100"/>
      <w:position w:val="0"/>
      <w:u w:val="single"/>
      <w:lang w:val="ru-RU"/>
    </w:rPr>
  </w:style>
  <w:style w:type="character" w:customStyle="1" w:styleId="c9">
    <w:name w:val="c9"/>
    <w:basedOn w:val="a0"/>
    <w:rsid w:val="009E31DD"/>
  </w:style>
  <w:style w:type="paragraph" w:styleId="ab">
    <w:name w:val="Balloon Text"/>
    <w:basedOn w:val="a"/>
    <w:link w:val="ac"/>
    <w:uiPriority w:val="99"/>
    <w:semiHidden/>
    <w:unhideWhenUsed/>
    <w:rsid w:val="009E31DD"/>
    <w:rPr>
      <w:rFonts w:ascii="Tahoma" w:hAnsi="Tahoma" w:cs="Tahoma"/>
      <w:sz w:val="16"/>
      <w:szCs w:val="16"/>
    </w:rPr>
  </w:style>
  <w:style w:type="character" w:customStyle="1" w:styleId="ac">
    <w:name w:val="Текст выноски Знак"/>
    <w:basedOn w:val="a0"/>
    <w:link w:val="ab"/>
    <w:uiPriority w:val="99"/>
    <w:semiHidden/>
    <w:rsid w:val="009E31DD"/>
    <w:rPr>
      <w:rFonts w:ascii="Tahoma" w:eastAsia="Courier New" w:hAnsi="Tahoma" w:cs="Tahoma"/>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divs>
    <w:div w:id="37901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4954</Words>
  <Characters>28244</Characters>
  <Application>Microsoft Office Word</Application>
  <DocSecurity>0</DocSecurity>
  <Lines>235</Lines>
  <Paragraphs>66</Paragraphs>
  <ScaleCrop>false</ScaleCrop>
  <Company>УО администрации Богучанского района</Company>
  <LinksUpToDate>false</LinksUpToDate>
  <CharactersWithSpaces>33132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userruo</dc:creator>
  <cp:lastModifiedBy>userruo</cp:lastModifiedBy>
  <cp:revision>3</cp:revision>
  <dcterms:created xsi:type="dcterms:W3CDTF">2021-07-07T01:49:00Z</dcterms:created>
  <dcterms:modified xsi:type="dcterms:W3CDTF">2021-07-07T02:02:00Z</dcterms:modified>
</cp:coreProperties>
</file>